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FC" w:rsidRPr="00336BFC" w:rsidRDefault="00336BFC" w:rsidP="000C217D">
      <w:pPr>
        <w:pStyle w:val="Style1"/>
        <w:widowControl/>
        <w:spacing w:line="276" w:lineRule="auto"/>
        <w:ind w:firstLine="0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336BFC">
        <w:rPr>
          <w:rStyle w:val="FontStyle22"/>
          <w:rFonts w:asciiTheme="minorHAnsi" w:hAnsiTheme="minorHAnsi"/>
          <w:sz w:val="24"/>
          <w:szCs w:val="24"/>
          <w:lang w:eastAsia="pt-PT"/>
        </w:rPr>
        <w:t>Egídio Viganò</w:t>
      </w:r>
    </w:p>
    <w:p w:rsidR="00336BFC" w:rsidRPr="00336BFC" w:rsidRDefault="00336BFC" w:rsidP="000C217D">
      <w:pPr>
        <w:pStyle w:val="Style1"/>
        <w:widowControl/>
        <w:spacing w:line="276" w:lineRule="auto"/>
        <w:ind w:firstLine="0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336BFC" w:rsidRPr="00336BFC" w:rsidRDefault="00336BFC" w:rsidP="000C217D">
      <w:pPr>
        <w:pStyle w:val="Style1"/>
        <w:widowControl/>
        <w:spacing w:line="276" w:lineRule="auto"/>
        <w:ind w:firstLine="0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336BFC">
        <w:rPr>
          <w:rStyle w:val="FontStyle22"/>
          <w:rFonts w:asciiTheme="minorHAnsi" w:hAnsiTheme="minorHAnsi"/>
          <w:b/>
          <w:sz w:val="24"/>
          <w:szCs w:val="24"/>
          <w:lang w:eastAsia="pt-PT"/>
        </w:rPr>
        <w:t xml:space="preserve"> O COMPONENTE LAICAL DA COMUNIDADE SALESIANA</w:t>
      </w:r>
    </w:p>
    <w:p w:rsidR="00336BFC" w:rsidRPr="00336BFC" w:rsidRDefault="00336BFC" w:rsidP="000C217D">
      <w:pPr>
        <w:pStyle w:val="Style3"/>
        <w:widowControl/>
        <w:spacing w:line="276" w:lineRule="auto"/>
        <w:jc w:val="right"/>
        <w:rPr>
          <w:rStyle w:val="FontStyle21"/>
          <w:rFonts w:asciiTheme="minorHAnsi" w:hAnsiTheme="minorHAnsi"/>
          <w:color w:val="FF0000"/>
          <w:sz w:val="24"/>
          <w:szCs w:val="24"/>
          <w:lang w:eastAsia="pt-PT"/>
        </w:rPr>
      </w:pPr>
    </w:p>
    <w:p w:rsidR="00336BFC" w:rsidRPr="00336BFC" w:rsidRDefault="00336BFC" w:rsidP="000C217D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336BFC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Superior</w:t>
      </w:r>
    </w:p>
    <w:p w:rsidR="00336BFC" w:rsidRPr="00336BFC" w:rsidRDefault="00336BFC" w:rsidP="000C217D">
      <w:pPr>
        <w:pStyle w:val="Style1"/>
        <w:widowControl/>
        <w:spacing w:line="276" w:lineRule="auto"/>
        <w:ind w:firstLine="0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336BFC" w:rsidRPr="00336BFC" w:rsidRDefault="00336BFC" w:rsidP="000C217D">
      <w:pPr>
        <w:pStyle w:val="Style1"/>
        <w:widowControl/>
        <w:spacing w:line="276" w:lineRule="auto"/>
        <w:ind w:firstLine="0"/>
        <w:jc w:val="center"/>
        <w:rPr>
          <w:rStyle w:val="FontStyle22"/>
          <w:rFonts w:asciiTheme="minorHAnsi" w:hAnsiTheme="minorHAnsi"/>
          <w:i/>
          <w:sz w:val="24"/>
          <w:szCs w:val="24"/>
          <w:lang w:eastAsia="pt-PT"/>
        </w:rPr>
      </w:pPr>
      <w:r w:rsidRPr="00336BFC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Ano LXI –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outubro-dezembro</w:t>
      </w:r>
      <w:r w:rsidRPr="00336BFC">
        <w:rPr>
          <w:rStyle w:val="FontStyle22"/>
          <w:rFonts w:asciiTheme="minorHAnsi" w:hAnsiTheme="minorHAnsi"/>
          <w:sz w:val="24"/>
          <w:szCs w:val="24"/>
          <w:lang w:eastAsia="pt-PT"/>
        </w:rPr>
        <w:t>, 1980</w:t>
      </w:r>
    </w:p>
    <w:p w:rsidR="00336BFC" w:rsidRPr="00336BFC" w:rsidRDefault="00336BFC" w:rsidP="000C217D">
      <w:pPr>
        <w:pStyle w:val="Style1"/>
        <w:widowControl/>
        <w:spacing w:line="276" w:lineRule="auto"/>
        <w:ind w:firstLine="0"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336BFC" w:rsidRDefault="00336BFC" w:rsidP="000C217D">
      <w:pPr>
        <w:pStyle w:val="Style2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N. 298</w:t>
      </w:r>
    </w:p>
    <w:p w:rsidR="003D659D" w:rsidRPr="00336BFC" w:rsidRDefault="003D659D" w:rsidP="000C217D">
      <w:pPr>
        <w:pStyle w:val="Style2"/>
        <w:widowControl/>
        <w:spacing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F13810" w:rsidRDefault="00F13810" w:rsidP="00F13810">
      <w:pPr>
        <w:pStyle w:val="Style5"/>
        <w:widowControl/>
        <w:spacing w:after="60" w:line="240" w:lineRule="auto"/>
        <w:ind w:firstLine="284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</w:p>
    <w:p w:rsidR="00A71E81" w:rsidRPr="000C217D" w:rsidRDefault="004A5D7B" w:rsidP="00F13810">
      <w:pPr>
        <w:pStyle w:val="Style5"/>
        <w:widowControl/>
        <w:spacing w:after="60" w:line="240" w:lineRule="auto"/>
        <w:ind w:firstLine="0"/>
        <w:rPr>
          <w:rStyle w:val="FontStyle21"/>
          <w:rFonts w:asciiTheme="minorHAnsi" w:hAnsiTheme="minorHAnsi"/>
          <w:sz w:val="20"/>
          <w:szCs w:val="20"/>
          <w:lang w:eastAsia="pt-PT"/>
        </w:rPr>
      </w:pP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1. O rosto original da nossa Sociedade. </w:t>
      </w:r>
      <w:r w:rsidR="003D659D">
        <w:rPr>
          <w:rStyle w:val="FontStyle21"/>
          <w:rFonts w:ascii="Agency FB" w:hAnsi="Agency FB"/>
          <w:b w:val="0"/>
          <w:sz w:val="20"/>
          <w:szCs w:val="20"/>
          <w:lang w:eastAsia="pt-PT"/>
        </w:rPr>
        <w:t>—</w:t>
      </w:r>
      <w:r w:rsidR="003D659D">
        <w:rPr>
          <w:rStyle w:val="FontStyle21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2. A figura do Salesiano coadjutor: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Descrição dos vários serviços </w:t>
      </w:r>
      <w:r w:rsidR="003D659D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A sua nota qualitativa. </w:t>
      </w:r>
      <w:r w:rsidR="003D659D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3. Delicado trabalho de identificação: </w:t>
      </w:r>
      <w:r w:rsidRPr="000C217D">
        <w:rPr>
          <w:rStyle w:val="FontStyle23"/>
          <w:rFonts w:asciiTheme="minorHAnsi" w:hAnsiTheme="minorHAnsi"/>
          <w:i/>
          <w:sz w:val="20"/>
          <w:szCs w:val="20"/>
          <w:lang w:eastAsia="pt-PT"/>
        </w:rPr>
        <w:t xml:space="preserve">o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Coadjutor é um 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‘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religioso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’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="003D659D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Não é um 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‘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secular consagrado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’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="003D659D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3"/>
          <w:rFonts w:asciiTheme="minorHAnsi" w:hAnsiTheme="minorHAnsi"/>
          <w:i/>
          <w:sz w:val="20"/>
          <w:szCs w:val="20"/>
          <w:lang w:eastAsia="pt-PT"/>
        </w:rPr>
        <w:t xml:space="preserve">é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plenamente 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‘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salesiano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’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="003D659D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Escolheu a 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‘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dimensão laical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’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.</w:t>
      </w:r>
      <w:r w:rsidRPr="000C217D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 </w:t>
      </w:r>
      <w:r w:rsidR="003D659D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4. Em que consiste a </w:t>
      </w:r>
      <w:r w:rsidR="00332D18"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>‘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>dimensão laical</w:t>
      </w:r>
      <w:r w:rsidR="00332D18"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>’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>?</w:t>
      </w:r>
      <w:r w:rsidR="003414FB">
        <w:rPr>
          <w:rStyle w:val="FontStyle21"/>
          <w:rFonts w:asciiTheme="minorHAnsi" w:hAnsiTheme="minorHAnsi"/>
          <w:sz w:val="20"/>
          <w:szCs w:val="20"/>
          <w:lang w:eastAsia="pt-PT"/>
        </w:rPr>
        <w:t>: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 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‘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Laicidade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’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 a nível de criação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>—</w:t>
      </w:r>
      <w:r w:rsidR="003414FB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‘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Laicidade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’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 a nível de missão da Igreja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>—</w:t>
      </w:r>
      <w:r w:rsidR="003414FB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‘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Laicidade como dimensão realizável na vida religiosa.</w:t>
      </w:r>
      <w:r w:rsidRPr="000C217D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5. A verdadeira marca do Salesiano coadjutor: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Sentido de pertença comunitária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Consciência de uma 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‘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abertura secular</w:t>
      </w:r>
      <w:r w:rsidR="00332D18"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’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 da Congregação.</w:t>
      </w:r>
      <w:r w:rsidRPr="000C217D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>6</w:t>
      </w:r>
      <w:r w:rsidR="003414FB">
        <w:rPr>
          <w:rStyle w:val="FontStyle21"/>
          <w:rFonts w:asciiTheme="minorHAnsi" w:hAnsiTheme="minorHAnsi"/>
          <w:sz w:val="20"/>
          <w:szCs w:val="20"/>
          <w:lang w:eastAsia="pt-PT"/>
        </w:rPr>
        <w:t>.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 Situação problemática: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Alguns dados estatís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softHyphen/>
        <w:t xml:space="preserve">ticos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Uma sugestão de perspectiva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Confiança na ação do Espírito Santo.</w:t>
      </w:r>
      <w:r w:rsidRPr="000C217D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>7. O com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softHyphen/>
        <w:t xml:space="preserve">promisso mais urgente hoje.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8. A tarefa estratégica da formação: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Unidade da formação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 xml:space="preserve">Formação específica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Pr="000C217D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Formação permanente.</w:t>
      </w:r>
      <w:r w:rsidRPr="000C217D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 </w:t>
      </w:r>
      <w:r w:rsidR="003414FB">
        <w:rPr>
          <w:rStyle w:val="FontStyle21"/>
          <w:rFonts w:ascii="Agency FB" w:hAnsi="Agency FB"/>
          <w:b w:val="0"/>
          <w:sz w:val="20"/>
          <w:szCs w:val="20"/>
          <w:lang w:eastAsia="pt-PT"/>
        </w:rPr>
        <w:t xml:space="preserve">— </w:t>
      </w:r>
      <w:r w:rsidR="003414FB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9. </w:t>
      </w:r>
      <w:r w:rsidRPr="000C217D">
        <w:rPr>
          <w:rStyle w:val="FontStyle21"/>
          <w:rFonts w:asciiTheme="minorHAnsi" w:hAnsiTheme="minorHAnsi"/>
          <w:sz w:val="20"/>
          <w:szCs w:val="20"/>
          <w:lang w:eastAsia="pt-PT"/>
        </w:rPr>
        <w:t>Dois apelos autorizados.</w:t>
      </w:r>
    </w:p>
    <w:p w:rsidR="00A71E81" w:rsidRPr="00F13810" w:rsidRDefault="00A71E81" w:rsidP="00F13810">
      <w:pPr>
        <w:pStyle w:val="Style3"/>
        <w:widowControl/>
        <w:spacing w:after="60" w:line="276" w:lineRule="auto"/>
        <w:ind w:right="29" w:firstLine="284"/>
        <w:jc w:val="both"/>
        <w:rPr>
          <w:rFonts w:asciiTheme="minorHAnsi" w:hAnsiTheme="minorHAnsi"/>
        </w:rPr>
      </w:pPr>
    </w:p>
    <w:p w:rsidR="00A71E81" w:rsidRPr="00F13810" w:rsidRDefault="00A71E81" w:rsidP="00F13810">
      <w:pPr>
        <w:pStyle w:val="Style3"/>
        <w:widowControl/>
        <w:spacing w:after="60" w:line="276" w:lineRule="auto"/>
        <w:ind w:right="29" w:firstLine="284"/>
        <w:jc w:val="both"/>
        <w:rPr>
          <w:rFonts w:asciiTheme="minorHAnsi" w:hAnsiTheme="minorHAnsi"/>
        </w:rPr>
      </w:pPr>
    </w:p>
    <w:p w:rsidR="00A71E81" w:rsidRPr="00F13810" w:rsidRDefault="004A5D7B" w:rsidP="00F13810">
      <w:pPr>
        <w:pStyle w:val="Style3"/>
        <w:widowControl/>
        <w:spacing w:after="60" w:line="276" w:lineRule="auto"/>
        <w:ind w:right="29" w:firstLine="284"/>
        <w:jc w:val="right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Roma, 24 de agosto de 1980.</w:t>
      </w:r>
    </w:p>
    <w:p w:rsidR="00F13810" w:rsidRDefault="00F13810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A71E81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Queridos irmãos,</w:t>
      </w:r>
    </w:p>
    <w:p w:rsidR="007A3C66" w:rsidRPr="00F13810" w:rsidRDefault="007A3C66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há muito desejava conversar convosco sobre um tema vital, 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Salesiano coadjutor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Tema que merece atenta reflexão e particular cuidado, hoje, em todas as Inspetorias, em cada Casa, na mentalidade e no coração de cada irmão.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Discutiram-no com particular preocupação os dois últimos Capítulos Gerais. Interpela-nos a realidade com ur</w:t>
      </w:r>
      <w:r w:rsidR="000E0CEA">
        <w:rPr>
          <w:rStyle w:val="FontStyle26"/>
          <w:rFonts w:asciiTheme="minorHAnsi" w:hAnsiTheme="minorHAnsi"/>
          <w:sz w:val="24"/>
          <w:szCs w:val="24"/>
          <w:lang w:eastAsia="pt-PT"/>
        </w:rPr>
        <w:t>gência. Trata-se não apenas do 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rmão coadjutor, mas de cada um de nós, de todos, da comunidade, de uma dimensão da nossa Sociedade. Não só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ele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mas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nós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Toca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mos um tema capital para a Congregação.</w:t>
      </w:r>
    </w:p>
    <w:p w:rsidR="00871D2F" w:rsidRPr="00F13810" w:rsidRDefault="00871D2F" w:rsidP="00F13810">
      <w:pPr>
        <w:pStyle w:val="Style2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Entra na sua organização. É parte viva da sua identidade e constitui um componente dinâmico e qualificativo da sua missão.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Conhecemos o pensamento criativo de Dom Bosco a respeito. Quando ainda vivia, tratou-se desse tema nos primeiros quatro Capítulos Gerais, e depois em quase todos os seguintes.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Dele falaram os Reitores-Mores de diversas maneiras com visão congregacional, convenci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dos de salientar uma originalidade comunitária nossa. O P. Albera, no fim da vida, havia pre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parado alguns apontamentos para uma circular sobre ‘Dom Bosco modelo dos Coadjutores’, paralela à outra tão preciosa de 1921 sobre ‘Dom Bosco modelo do Sacerdote salesiano’. O P. Rinaldi escreveu em 1927 uma carta verda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deiramente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>fundamental sobre ‘O Coadjutor salesiano no pensamento de Dom Bosco’ (ACS, n. 40, 572-580). Hoje, sobretudo hoje, merece ser relida e</w:t>
      </w:r>
      <w:r w:rsidR="000E0CEA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meditada porque mostra os hori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zontes do pensamento de Dom Bosco.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As profundas mudanças sociais e eclesiais fizeram com que os dois últimos Capítulos Gerais voltassem com muita determinação a esse tema. Fê-lo de maneira mais sistemática o CG21 no documento 2</w:t>
      </w:r>
      <w:r w:rsidR="000B0773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º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sobre “O Salesiano coadjutor </w:t>
      </w:r>
      <w:r w:rsidR="000B0773">
        <w:rPr>
          <w:rStyle w:val="FontStyle21"/>
          <w:rFonts w:ascii="Agency FB" w:hAnsi="Agency FB"/>
          <w:b w:val="0"/>
          <w:sz w:val="20"/>
          <w:szCs w:val="20"/>
          <w:lang w:eastAsia="pt-PT"/>
        </w:rPr>
        <w:t>—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uma vocação de ‘religioso leigo’ a serviço da missão salesiana” (CG21, n. 166-211) e no documento 3</w:t>
      </w:r>
      <w:r w:rsidR="000B0773">
        <w:rPr>
          <w:rStyle w:val="FontStyle15"/>
          <w:rFonts w:asciiTheme="minorHAnsi" w:hAnsiTheme="minorHAnsi"/>
          <w:sz w:val="24"/>
          <w:szCs w:val="24"/>
          <w:lang w:eastAsia="pt-PT"/>
        </w:rPr>
        <w:t>º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sobre “A formação para a vida salesiana” (CG21, n. 299-306). </w:t>
      </w:r>
      <w:r w:rsidR="000B0773">
        <w:rPr>
          <w:rStyle w:val="FontStyle15"/>
          <w:rFonts w:asciiTheme="minorHAnsi" w:hAnsiTheme="minorHAnsi"/>
          <w:sz w:val="24"/>
          <w:szCs w:val="24"/>
          <w:lang w:eastAsia="pt-PT"/>
        </w:rPr>
        <w:t>Gostaria de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comentar os </w:t>
      </w:r>
      <w:r w:rsidR="000B0773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seus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aspectos mais renovadores e trazer seriamente à memória várias orientações iluminadoras e algumas exigências operativas.</w:t>
      </w:r>
    </w:p>
    <w:p w:rsidR="00871D2F" w:rsidRPr="00F13810" w:rsidRDefault="00871D2F" w:rsidP="00F13810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1D2F" w:rsidRPr="000B0773" w:rsidRDefault="00871D2F" w:rsidP="00F13810">
      <w:pPr>
        <w:pStyle w:val="Style4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0B0773">
        <w:rPr>
          <w:rStyle w:val="FontStyle16"/>
          <w:rFonts w:asciiTheme="minorHAnsi" w:hAnsiTheme="minorHAnsi"/>
          <w:sz w:val="24"/>
          <w:szCs w:val="24"/>
          <w:lang w:eastAsia="pt-PT"/>
        </w:rPr>
        <w:t>1. O rosto origina</w:t>
      </w:r>
      <w:r w:rsidR="000B0773" w:rsidRPr="000B0773">
        <w:rPr>
          <w:rStyle w:val="FontStyle16"/>
          <w:rFonts w:asciiTheme="minorHAnsi" w:hAnsiTheme="minorHAnsi"/>
          <w:sz w:val="24"/>
          <w:szCs w:val="24"/>
          <w:lang w:eastAsia="pt-PT"/>
        </w:rPr>
        <w:t>l</w:t>
      </w:r>
      <w:r w:rsidRPr="000B0773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da nossa Sociedade</w:t>
      </w:r>
    </w:p>
    <w:p w:rsidR="000B0773" w:rsidRPr="00F13810" w:rsidRDefault="000B0773" w:rsidP="00F13810">
      <w:pPr>
        <w:pStyle w:val="Style4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A71E81" w:rsidRPr="00F13810" w:rsidRDefault="00871D2F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Escreveu o P. Rinaldi que “o Coadjutor salesiano é uma criação genial do grande coração de Dom Bosco, inspirado pela Auxiliadora” (ACS, n. 40, 574). Insistiu sobre a “moderni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dade genial” dessa figura de sócio e deu os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motivos dizendo: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O Coadjutor salesiano não vem em segundo lugar, nem é a ajuda, o braço direito dos sacerdotes irmãos seus de religião, mas é igual a eles, podendo preceder e superar na perfeição, como o comprova amplamente a experiência quotidiana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(l.</w:t>
      </w:r>
      <w:r w:rsidR="000B0773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</w:t>
      </w:r>
      <w:r w:rsidR="000B0773">
        <w:rPr>
          <w:rStyle w:val="FontStyle26"/>
          <w:rFonts w:asciiTheme="minorHAnsi" w:hAnsiTheme="minorHAnsi"/>
          <w:sz w:val="24"/>
          <w:szCs w:val="24"/>
          <w:lang w:eastAsia="pt-PT"/>
        </w:rPr>
        <w:t>.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574).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Se não afastarmos do seu contexto essa afirmação tão nítida, devemos procurar compreender como 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genialidade criativa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de que fala o P. Rinaldi repercute de fato sobre o pró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prio ser de toda a Congregação. Ela nos aju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dará a refletir sobre a figura de cada sócio no interior da Comunidade salesiana.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Comunidade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depois do Concílio, </w:t>
      </w:r>
      <w:r w:rsidR="00F35F53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foi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objeto de particular aprofundamento, e isso influi na característica dos seus membros. A nossa Sociedade, dizem as Constituições, consta de </w:t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eclesiásticos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e </w:t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de leigos (Const.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art. 3); e acrescentam que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viver e trabalhar juntos é para nós Salesianos uma exigência fundamen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tal e um caminho seguro para realizar a nossa vocação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(Const. art. 50); nossa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missão é confiada em primeiro lugar à comunidade, inspetorial e local. Seus membros têm funções complementares com incumbências todas elas importantes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(Const. art. 34).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Dessas indicações constitucionais brota uma constatação que deve tocar 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 interioridade e a mentalidade de cada sócio.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Salesiano deve sentir insculpida no seu coração de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membro da comunidade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uma relação congénita de referên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cia de si próprio a uma complementaridade objetiva com ou</w:t>
      </w:r>
      <w:r w:rsidR="00F35F53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tras figuras de irmãos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diferentes na sua característica de Sale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sianos. Assim</w:t>
      </w:r>
      <w:r w:rsidR="00662C77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o Salesiano padre ou clérigo (e diácono permanente, que mereceria uma refle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xão à parte), pela própria força de comunhão da sua salesianidade, deve sentir-se espontanea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mente referido ao Coadjutor. E o Salesiano coadjutor deve sentir a mesma coisa em rela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ção ao irmão padre ou clérigo.</w:t>
      </w:r>
    </w:p>
    <w:p w:rsidR="00A71E81" w:rsidRPr="00F13810" w:rsidRDefault="00A71E81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>A nossa vocação, radicalmente comunitária, exige uma comunhão efetiva não só de fraterni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dade entre as pessoas, mas também, e de ma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neira altamente significativa, de referência mútua dos seus dois componentes fundamen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tais: o ‘sacerdotal’ e o ‘laical’. Todo irmão, padre, clérigo ou coadjutor, vive a sua vocação sacerdotal ou laical em estreita relação de inte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gração com a outra, e não sozinho e para si como se ela fora uma característica indepen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dente ou, quem sabe, indiferente.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As duas dimensões fundamentais de opção exigem uma relação mútua vital entre as dife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rentes pess</w:t>
      </w:r>
      <w:r w:rsidR="00662C77">
        <w:rPr>
          <w:rStyle w:val="FontStyle15"/>
          <w:rFonts w:asciiTheme="minorHAnsi" w:hAnsiTheme="minorHAnsi"/>
          <w:sz w:val="24"/>
          <w:szCs w:val="24"/>
          <w:lang w:eastAsia="pt-PT"/>
        </w:rPr>
        <w:t>oas que as vivem. Elas desenvol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vem-se numa simbiose comunitária, segundo uma dosagem harm</w:t>
      </w:r>
      <w:r w:rsidR="00662C77">
        <w:rPr>
          <w:rStyle w:val="FontStyle15"/>
          <w:rFonts w:asciiTheme="minorHAnsi" w:hAnsiTheme="minorHAnsi"/>
          <w:sz w:val="24"/>
          <w:szCs w:val="24"/>
          <w:lang w:eastAsia="pt-PT"/>
        </w:rPr>
        <w:t>oniosa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que procura compe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netrar de dentro para fora uma com a outra no projeto da ‘modernidade genial’ e da missão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comum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que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constituem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‘a índole própria’ da nossa Congregação religiosa (Cf. CG21, n. 194). Dom Bosco, com efeito, quis que a Sociedade de São Francisco de Sales, fosse um “agrupa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mento de padres, clérigos e leigos, especial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mente artesãos, os quais desejam unir-se para fazer o bem entre si e aos outros.</w:t>
      </w:r>
      <w:r w:rsidR="00662C77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(...)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Notais ainda </w:t>
      </w:r>
      <w:r w:rsidR="00662C77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662C77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continua Dom Bosco </w:t>
      </w:r>
      <w:r w:rsidR="00662C77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662C77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que entre os sócios da Congregação não há distinção alguma: todos são tratados da mesma maneira, sejam artesãos, clérigos ou padres; nós nos conside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ramos todos como irmãos” (MB XII 151 e 152).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Ao estruturar a Congregação, </w:t>
      </w:r>
      <w:r w:rsidR="00662C77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o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nosso Funda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dor estabeleceu que se constituísse de ‘eclesiás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ticos’ e de ‘leigos’ não apenas de ‘eclesiásticos’, nem apenas de ‘leigos’, mas ‘eclesiásticos e leigos’, numa única comunhão de vida e de apostolado.</w:t>
      </w:r>
    </w:p>
    <w:p w:rsidR="00A71E81" w:rsidRPr="00F13810" w:rsidRDefault="00871D2F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 CG21 esclareceu a importância e a influên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cia do componente do Coadjutor salesiano na </w:t>
      </w:r>
      <w:r w:rsidR="00662C77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práxis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pedagógica pastoral do ‘Sistema Preven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tivo’. </w:t>
      </w:r>
      <w:r w:rsidR="005A2BA6">
        <w:rPr>
          <w:rStyle w:val="FontStyle15"/>
          <w:rFonts w:asciiTheme="minorHAnsi" w:hAnsiTheme="minorHAnsi"/>
          <w:sz w:val="24"/>
          <w:szCs w:val="24"/>
          <w:lang w:eastAsia="pt-PT"/>
        </w:rPr>
        <w:t>Explicitou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 aprofun</w:t>
      </w:r>
      <w:r w:rsidR="005A2BA6">
        <w:rPr>
          <w:rStyle w:val="FontStyle15"/>
          <w:rFonts w:asciiTheme="minorHAnsi" w:hAnsiTheme="minorHAnsi"/>
          <w:sz w:val="24"/>
          <w:szCs w:val="24"/>
          <w:lang w:eastAsia="pt-PT"/>
        </w:rPr>
        <w:t>dou a mútua comple</w:t>
      </w:r>
      <w:r w:rsidR="005A2BA6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mentaridade da dupla opção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‘sacerdotal’ 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laical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: dosou delicadamente a permeabilidade entre uma e outra na organicidade de uma comunidade religiosa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pastoral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servida e ani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mada por um guia enriquecido pelos carismas da Ordenação sacerdotal (CG21, n. 196.235; e toda a colocação do delicado problema: n. 212-239); mas deixa aberta uma riqueza de aprofundamento e </w:t>
      </w:r>
      <w:r w:rsidR="005A2BA6">
        <w:rPr>
          <w:rStyle w:val="FontStyle26"/>
          <w:rFonts w:asciiTheme="minorHAnsi" w:hAnsiTheme="minorHAnsi"/>
          <w:sz w:val="24"/>
          <w:szCs w:val="24"/>
          <w:lang w:eastAsia="pt-PT"/>
        </w:rPr>
        <w:t>busca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uma problemática de purificação da mentalidade, e uma perspec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tiva de repensamento corajoso em consonância com a forte evolução cultural e com a renova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ção eclesial em que nos encontramos intensa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mente envolvidos.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Convidou-nos especialmente o Capítulo a criar um tipo de comunidade que em seu pró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prio ser constitutivo torne possível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5A2BA6">
        <w:rPr>
          <w:rStyle w:val="FontStyle26"/>
          <w:rFonts w:asciiTheme="minorHAnsi" w:hAnsiTheme="minorHAnsi"/>
          <w:sz w:val="24"/>
          <w:szCs w:val="24"/>
          <w:lang w:eastAsia="pt-PT"/>
        </w:rPr>
        <w:t>evangeli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zar educando e educar evangelizando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5A2BA6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sobre o qual tanto insistiu. A profunda correlação entre padres, c</w:t>
      </w:r>
      <w:r w:rsidR="005A2BA6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lérigos e coadjutores </w:t>
      </w:r>
      <w:r w:rsidR="005A2BA6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5A2BA6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5A2BA6">
        <w:rPr>
          <w:rStyle w:val="FontStyle26"/>
          <w:rFonts w:asciiTheme="minorHAnsi" w:hAnsiTheme="minorHAnsi"/>
          <w:sz w:val="24"/>
          <w:szCs w:val="24"/>
          <w:lang w:eastAsia="pt-PT"/>
        </w:rPr>
        <w:t>lembra-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nos o Capítulo </w:t>
      </w:r>
      <w:r w:rsidR="005A2BA6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5A2BA6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não significa subordinação ou contraposição, e nem mesmo a perda ou a fusão das próprias características. Ao contrá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rio, é algo que caracteriza as pessoas e a comu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nidade salesiana apostólica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(CG21, n. 194).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As diferenças na figura e no papel dos sócios não se consideram como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limitações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ou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graus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mas 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fontes de riqueza comum</w:t>
      </w:r>
      <w:r w:rsidR="005A2BA6">
        <w:rPr>
          <w:rStyle w:val="FontStyle24"/>
          <w:rFonts w:asciiTheme="minorHAnsi" w:hAnsiTheme="minorHAnsi"/>
          <w:sz w:val="24"/>
          <w:szCs w:val="24"/>
          <w:lang w:eastAsia="pt-PT"/>
        </w:rPr>
        <w:t>;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não ausência de alguma coisa, mas potencial integrativo dos valores dos outros (Cf. CG21, n. 179); contribuição harm</w:t>
      </w:r>
      <w:r w:rsidR="005A2BA6">
        <w:rPr>
          <w:rStyle w:val="FontStyle26"/>
          <w:rFonts w:asciiTheme="minorHAnsi" w:hAnsiTheme="minorHAnsi"/>
          <w:sz w:val="24"/>
          <w:szCs w:val="24"/>
          <w:lang w:eastAsia="pt-PT"/>
        </w:rPr>
        <w:t>oniosa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para um tipo de comu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nidade religioso-apostólica original.</w:t>
      </w:r>
    </w:p>
    <w:p w:rsidR="00871D2F" w:rsidRPr="00F13810" w:rsidRDefault="004A5D7B" w:rsidP="005A2BA6">
      <w:pPr>
        <w:pStyle w:val="Style1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>A perda e o desequilíbrio dessa diferencia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ção orgânica prejudica gravemente a identidade da Congregação no seu ser comunitário e, </w:t>
      </w:r>
      <w:r w:rsidR="005A2BA6">
        <w:rPr>
          <w:rStyle w:val="FontStyle26"/>
          <w:rFonts w:asciiTheme="minorHAnsi" w:hAnsiTheme="minorHAnsi"/>
          <w:sz w:val="24"/>
          <w:szCs w:val="24"/>
          <w:lang w:eastAsia="pt-PT"/>
        </w:rPr>
        <w:t>portanto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no seu estilo de apostolado. A crise que atra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vessamos atinge tanto a nossa dimensão laical como também a sacerdotal, e sobretudo a dosa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gem harm</w:t>
      </w:r>
      <w:r w:rsidR="00124924">
        <w:rPr>
          <w:rStyle w:val="FontStyle26"/>
          <w:rFonts w:asciiTheme="minorHAnsi" w:hAnsiTheme="minorHAnsi"/>
          <w:sz w:val="24"/>
          <w:szCs w:val="24"/>
          <w:lang w:eastAsia="pt-PT"/>
        </w:rPr>
        <w:t>oniosa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124924">
        <w:rPr>
          <w:rStyle w:val="FontStyle26"/>
          <w:rFonts w:asciiTheme="minorHAnsi" w:hAnsiTheme="minorHAnsi"/>
          <w:sz w:val="24"/>
          <w:szCs w:val="24"/>
          <w:lang w:eastAsia="pt-PT"/>
        </w:rPr>
        <w:t>da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sua mútua permeabilidade. A dimensão sacerdotal, todavia, usufruindo de longa tradição eclesial, teve certa preponderân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cia neste nosso primeiro século de vida e fez</w:t>
      </w:r>
      <w:r w:rsidR="005A2BA6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maior progresso (ainda que hoje necessite de profunda revisão doutrinal e de maior fideli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dade à sua genuína natureza)</w:t>
      </w:r>
      <w:r w:rsidR="00124924">
        <w:rPr>
          <w:rStyle w:val="FontStyle15"/>
          <w:rFonts w:asciiTheme="minorHAnsi" w:hAnsiTheme="minorHAnsi"/>
          <w:sz w:val="24"/>
          <w:szCs w:val="24"/>
          <w:lang w:eastAsia="pt-PT"/>
        </w:rPr>
        <w:t>;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ao passo que a dimensão laical, que Dom Bosco queria ‘nova’ no seu género (“criação genial” segundo o P. Albera e o P. Rinaldi), por falta de mais rica tradição doutrinal, teve um desenvolvimento um tanto contido, não obstante luminosas indi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cações de Superiores e de estudiosos. Essa diferença abalou pouco a pouco o equilíbrio da índole própria que caracteriza a nossa Socie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dade. Tal fato deve empenhar-nos em refletir explicitamente e com seriedade sobre este tema, para providenciar os reparos</w:t>
      </w:r>
      <w:r w:rsidR="00124924" w:rsidRPr="00124924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124924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com todas as forças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 Vaticano II e os últimos Capítulos Gerais trazem nova luz para aprofundar e desenvolver o que já se encontra no germe fundacional.</w:t>
      </w:r>
    </w:p>
    <w:p w:rsidR="00871D2F" w:rsidRPr="00F13810" w:rsidRDefault="00871D2F" w:rsidP="00F13810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71D2F" w:rsidRPr="00124924" w:rsidRDefault="00871D2F" w:rsidP="00F13810">
      <w:pPr>
        <w:pStyle w:val="Style4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124924">
        <w:rPr>
          <w:rStyle w:val="FontStyle16"/>
          <w:rFonts w:asciiTheme="minorHAnsi" w:hAnsiTheme="minorHAnsi"/>
          <w:spacing w:val="30"/>
          <w:sz w:val="24"/>
          <w:szCs w:val="24"/>
          <w:lang w:eastAsia="pt-PT"/>
        </w:rPr>
        <w:t>2.</w:t>
      </w:r>
      <w:r w:rsidR="00124924" w:rsidRPr="00124924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124924">
        <w:rPr>
          <w:rStyle w:val="FontStyle16"/>
          <w:rFonts w:asciiTheme="minorHAnsi" w:hAnsiTheme="minorHAnsi"/>
          <w:sz w:val="24"/>
          <w:szCs w:val="24"/>
          <w:lang w:eastAsia="pt-PT"/>
        </w:rPr>
        <w:t>A figura do Salesiano coadjutor</w:t>
      </w:r>
    </w:p>
    <w:p w:rsidR="00124924" w:rsidRPr="00F13810" w:rsidRDefault="00124924" w:rsidP="00F13810">
      <w:pPr>
        <w:pStyle w:val="Style4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871D2F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 Coadjutor tem na Congregação, como o leigo na Igreja, variada possibilidade de encar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gos (Cf. CG21, n. 166). Isso poderia também levar a um engano a propósito da essência da sua vocação e, portanto, do componente laical das nossas comunidades.</w:t>
      </w:r>
    </w:p>
    <w:p w:rsidR="00124924" w:rsidRPr="00F13810" w:rsidRDefault="00124924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871D2F" w:rsidRDefault="00871D2F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E57384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Descrição dos </w:t>
      </w:r>
      <w:r w:rsidR="00E57384">
        <w:rPr>
          <w:rStyle w:val="FontStyle17"/>
          <w:rFonts w:asciiTheme="minorHAnsi" w:hAnsiTheme="minorHAnsi"/>
          <w:sz w:val="24"/>
          <w:szCs w:val="24"/>
          <w:lang w:eastAsia="pt-PT"/>
        </w:rPr>
        <w:t>seus variados</w:t>
      </w:r>
      <w:r w:rsidRPr="00E57384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serviços</w:t>
      </w:r>
    </w:p>
    <w:p w:rsidR="00124924" w:rsidRPr="00F13810" w:rsidRDefault="00124924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124924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De maneira geral, poder-se-iam qualificar as diferentes mansões desempenhadas por Coadjutores, nos nossos primeiros cem anos de vida, segundo o seguinte esquema:</w:t>
      </w:r>
    </w:p>
    <w:p w:rsidR="00124924" w:rsidRDefault="00871D2F" w:rsidP="00124924">
      <w:pPr>
        <w:pStyle w:val="Style3"/>
        <w:widowControl/>
        <w:spacing w:after="60" w:line="276" w:lineRule="auto"/>
        <w:ind w:right="48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1. 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Coadjutores para funções educativas, sociais, pastorais e formativas,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ou seja, empe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nhados em atividades culturais e escolares, sobretudo em escolas técnico-profissionais; em iniciativas associacionistas, círculos apostólicos, grupos esportivos, musicais e dramáticos; em</w:t>
      </w:r>
      <w:r w:rsidR="00124924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serviços de animação para o tempo livre, nos meios de comunicação social, no encaminha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mento para o mundo do trabalho, na formação social, etc</w:t>
      </w:r>
      <w:r w:rsidR="00124924">
        <w:rPr>
          <w:rStyle w:val="FontStyle26"/>
          <w:rFonts w:asciiTheme="minorHAnsi" w:hAnsiTheme="minorHAnsi"/>
          <w:sz w:val="24"/>
          <w:szCs w:val="24"/>
          <w:lang w:eastAsia="pt-PT"/>
        </w:rPr>
        <w:t>.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;</w:t>
      </w:r>
    </w:p>
    <w:p w:rsidR="00124924" w:rsidRDefault="00124924" w:rsidP="00124924">
      <w:pPr>
        <w:pStyle w:val="Style3"/>
        <w:widowControl/>
        <w:spacing w:after="60" w:line="276" w:lineRule="auto"/>
        <w:ind w:right="48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124924">
        <w:rPr>
          <w:rStyle w:val="FontStyle17"/>
          <w:rFonts w:asciiTheme="minorHAnsi" w:hAnsiTheme="minorHAnsi"/>
          <w:i w:val="0"/>
          <w:sz w:val="24"/>
          <w:szCs w:val="24"/>
          <w:lang w:eastAsia="pt-PT"/>
        </w:rPr>
        <w:t>2</w:t>
      </w:r>
      <w:r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. 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Coadjutores para atividades ditas ter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  <w:t xml:space="preserve">ciárias,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ou seja, dedicados a</w:t>
      </w:r>
      <w:r w:rsidR="00E57384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trabalhos de escri</w:t>
      </w:r>
      <w:r w:rsidR="00E57384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tório, econô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micos, contábeis, provedores, secre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tários, representantes de setores, enfermeiros, sacristães, chefes do departamento de pessoal empregado, etc.:</w:t>
      </w:r>
    </w:p>
    <w:p w:rsidR="00A71E81" w:rsidRDefault="00124924" w:rsidP="00124924">
      <w:pPr>
        <w:pStyle w:val="Style3"/>
        <w:widowControl/>
        <w:spacing w:after="60" w:line="276" w:lineRule="auto"/>
        <w:ind w:right="48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3. 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Coadjutores para serviços domésticos,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ou seja, colaboradores generosos em casa, dis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postos a qualquer trabalho para o qual se sintam capacitados, por exemplo, cuidar da ordem e da limpeza, trabalhar no campo, na cozinha, na padaria, na organização </w:t>
      </w:r>
      <w:r w:rsidR="00E57384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do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material das obras, na portaria, muitas vezes preciosos </w:t>
      </w:r>
      <w:r w:rsidR="00332D18"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>‘</w:t>
      </w:r>
      <w:r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>fac</w:t>
      </w:r>
      <w:r w:rsidR="004A5D7B"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>tótuns</w:t>
      </w:r>
      <w:r w:rsidR="00332D18"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>’</w:t>
      </w:r>
      <w:r w:rsidR="004A5D7B"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etc.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>Ainda que muito sumário e incompleto, este esquema evidencia claramente atividades bastante díspares que exigem aptidão e prepa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ração correspondentes; com projeções bem diferentes para a programação da formação do salesiano coadjutor.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 materialidade dessas atividades e servi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ços, porém, é exercida de fato (e de forma não necessariamente abusiva) também por padres e clérigos, quando menos por necessidade e como expressão de co</w:t>
      </w:r>
      <w:r w:rsidR="00124924">
        <w:rPr>
          <w:rStyle w:val="FontStyle26"/>
          <w:rFonts w:asciiTheme="minorHAnsi" w:hAnsiTheme="minorHAnsi"/>
          <w:sz w:val="24"/>
          <w:szCs w:val="24"/>
          <w:lang w:eastAsia="pt-PT"/>
        </w:rPr>
        <w:t>laboração fraterna e de pratici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dade de convivência. É até para desejar e promover que certos serviços domésticos diá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rios e de ocupação passageira sejam cada vez mais assumidos por todos os componentes da comunidade com simplicidade e espírito de colaboração.</w:t>
      </w:r>
    </w:p>
    <w:p w:rsidR="00871D2F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Mostrando-nos a variedade de serviços prestados pelos Coadjutores, o esquema acima salienta</w:t>
      </w:r>
      <w:r w:rsidR="00124924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a sua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multiforme dedicação </w:t>
      </w:r>
      <w:r w:rsidR="00E57384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E57384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em tempo integral </w:t>
      </w:r>
      <w:r w:rsidR="00E57384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E57384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 um tipo de atividade</w:t>
      </w:r>
      <w:r w:rsidR="00871D2F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ou serviço que constitui neles uma espécie de </w:t>
      </w:r>
      <w:r w:rsidR="00263745">
        <w:rPr>
          <w:rStyle w:val="FontStyle15"/>
          <w:rFonts w:asciiTheme="minorHAnsi" w:hAnsiTheme="minorHAnsi"/>
          <w:sz w:val="24"/>
          <w:szCs w:val="24"/>
          <w:lang w:eastAsia="pt-PT"/>
        </w:rPr>
        <w:t>profissionalismo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.</w:t>
      </w:r>
    </w:p>
    <w:p w:rsidR="00263745" w:rsidRPr="00F13810" w:rsidRDefault="0026374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871D2F" w:rsidRDefault="00871D2F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>A sua nota qualifica</w:t>
      </w:r>
      <w:r w:rsidR="00E57384">
        <w:rPr>
          <w:rStyle w:val="FontStyle17"/>
          <w:rFonts w:asciiTheme="minorHAnsi" w:hAnsiTheme="minorHAnsi"/>
          <w:sz w:val="24"/>
          <w:szCs w:val="24"/>
          <w:lang w:eastAsia="pt-PT"/>
        </w:rPr>
        <w:t>nte</w:t>
      </w:r>
    </w:p>
    <w:p w:rsidR="00263745" w:rsidRPr="00F13810" w:rsidRDefault="00263745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Antes de projetar essa diversidade de ser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viços sobre uma razoável variedade de pastoral vocacional e de formação, é necessário tentar perceber o que </w:t>
      </w:r>
      <w:r w:rsidR="00841305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841305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nas diversas atividades </w:t>
      </w:r>
      <w:r w:rsidR="00841305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841305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constitui o valor de fundo comum, o elemento </w:t>
      </w:r>
      <w:r w:rsidR="00841305">
        <w:rPr>
          <w:rStyle w:val="FontStyle15"/>
          <w:rFonts w:asciiTheme="minorHAnsi" w:hAnsiTheme="minorHAnsi"/>
          <w:sz w:val="24"/>
          <w:szCs w:val="24"/>
          <w:lang w:eastAsia="pt-PT"/>
        </w:rPr>
        <w:t>qualificante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 a fisionomia essencial da figura do Coadjutor para distingui-la da do Padre e do Clérigo.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Na raiz da diferença não há uma negação ou uma carência de qualificação eclesial, mas uma opção diferente. O Coadjutor optou por um ideal cristão positivo que não é definido pelo sacramento da Ordem,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mas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é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constituído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por um conjunto de valores que formam por si mesmos um verdadeiro objetivo vocacional de alta qualidade. O artigo 37 das Constituições renovadas sublinha a identidade dessa opção, qualificando-a como ‘vocação’ e propriamente como vocação em si mesma ‘concreta’ (com fisionomia própria), ‘completa’ (sem carências), ‘original’ (fruto da genialidade do Fundador), ‘significativa’ (de particular atualidade) (Cf. CG21, n. 173).</w:t>
      </w:r>
    </w:p>
    <w:p w:rsidR="00871D2F" w:rsidRPr="00F13810" w:rsidRDefault="00871D2F" w:rsidP="00841305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Mas, qual é o objeto essencial e distintivo da opção vocacional do Salesiano coadjutor?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O CG21 fala-nos </w:t>
      </w:r>
      <w:r w:rsidR="00841305">
        <w:rPr>
          <w:rStyle w:val="FontStyle15"/>
          <w:rFonts w:asciiTheme="minorHAnsi" w:hAnsiTheme="minorHAnsi"/>
          <w:sz w:val="24"/>
          <w:szCs w:val="24"/>
          <w:lang w:eastAsia="pt-PT"/>
        </w:rPr>
        <w:t>da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sua opção explícita </w:t>
      </w:r>
      <w:r w:rsidR="00841305">
        <w:rPr>
          <w:rStyle w:val="FontStyle15"/>
          <w:rFonts w:asciiTheme="minorHAnsi" w:hAnsiTheme="minorHAnsi"/>
          <w:sz w:val="24"/>
          <w:szCs w:val="24"/>
          <w:lang w:eastAsia="pt-PT"/>
        </w:rPr>
        <w:t>pela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‘laicidade’: “A dimensão laical é a forma con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creta com a qual o S</w:t>
      </w:r>
      <w:r w:rsidR="00841305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alesiano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</w:t>
      </w:r>
      <w:r w:rsidR="00841305">
        <w:rPr>
          <w:rStyle w:val="FontStyle15"/>
          <w:rFonts w:asciiTheme="minorHAnsi" w:hAnsiTheme="minorHAnsi"/>
          <w:sz w:val="24"/>
          <w:szCs w:val="24"/>
          <w:lang w:eastAsia="pt-PT"/>
        </w:rPr>
        <w:t>oadjutor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vive e age como religioso salesiano. Essa é a sua característica específica, valor relevante e essencial da sua identidade.</w:t>
      </w:r>
      <w:r w:rsidR="00841305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 laicidade não deve, pois, ser entendida como algo de negativo; nem sequer se reduz a serviço ou simples função; é, pelo contrário, o conjunto dos valores que caracterizam o cristão leigo qualificado pela consagração religiosa salesiana” (CG21, n. 178).</w:t>
      </w:r>
    </w:p>
    <w:p w:rsidR="00841305" w:rsidRPr="00F13810" w:rsidRDefault="00841305" w:rsidP="00F13810">
      <w:pPr>
        <w:pStyle w:val="Style3"/>
        <w:widowControl/>
        <w:spacing w:after="60" w:line="276" w:lineRule="auto"/>
        <w:ind w:right="5"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A71E81" w:rsidRDefault="00263745" w:rsidP="00F13810">
      <w:pPr>
        <w:pStyle w:val="Style1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  <w:r w:rsidRPr="00263745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3. </w:t>
      </w:r>
      <w:r w:rsidR="004A5D7B" w:rsidRPr="00263745">
        <w:rPr>
          <w:rStyle w:val="FontStyle27"/>
          <w:rFonts w:asciiTheme="minorHAnsi" w:hAnsiTheme="minorHAnsi"/>
          <w:sz w:val="24"/>
          <w:szCs w:val="24"/>
          <w:lang w:eastAsia="pt-PT"/>
        </w:rPr>
        <w:t>Delicado trabalho de identificação</w:t>
      </w:r>
    </w:p>
    <w:p w:rsidR="00841305" w:rsidRPr="00263745" w:rsidRDefault="00841305" w:rsidP="00F13810">
      <w:pPr>
        <w:pStyle w:val="Style1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Essa resposta, isto é, que o Coadjutor fez a opção explícita de um tipo de laicidade, é</w:t>
      </w:r>
      <w:r w:rsidR="001C37ED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à primeira vista clara, mas deve ser </w:t>
      </w:r>
      <w:r w:rsidR="001C37ED">
        <w:rPr>
          <w:rStyle w:val="FontStyle26"/>
          <w:rFonts w:asciiTheme="minorHAnsi" w:hAnsiTheme="minorHAnsi"/>
          <w:sz w:val="24"/>
          <w:szCs w:val="24"/>
          <w:lang w:eastAsia="pt-PT"/>
        </w:rPr>
        <w:t>explicitada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com serenidade e diligência.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>É pena que nos movamos aqui num terre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no mal aberto a uma </w:t>
      </w:r>
      <w:r w:rsidR="001C37ED">
        <w:rPr>
          <w:rStyle w:val="FontStyle26"/>
          <w:rFonts w:asciiTheme="minorHAnsi" w:hAnsiTheme="minorHAnsi"/>
          <w:sz w:val="24"/>
          <w:szCs w:val="24"/>
          <w:lang w:eastAsia="pt-PT"/>
        </w:rPr>
        <w:t>busca</w:t>
      </w:r>
      <w:r w:rsidR="001C37ED" w:rsidRPr="001C37ED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1C37ED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fecunda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. A própria terminologia empregada atualmente não é clara; é pelo menos ambivalente, ainda não </w:t>
      </w:r>
      <w:r w:rsidR="001C37ED">
        <w:rPr>
          <w:rStyle w:val="FontStyle26"/>
          <w:rFonts w:asciiTheme="minorHAnsi" w:hAnsiTheme="minorHAnsi"/>
          <w:sz w:val="24"/>
          <w:szCs w:val="24"/>
          <w:lang w:eastAsia="pt-PT"/>
        </w:rPr>
        <w:t>explicitada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 fixada nem no campo da linguagem profana nem </w:t>
      </w:r>
      <w:r w:rsidR="001C37ED">
        <w:rPr>
          <w:rStyle w:val="FontStyle26"/>
          <w:rFonts w:asciiTheme="minorHAnsi" w:hAnsiTheme="minorHAnsi"/>
          <w:sz w:val="24"/>
          <w:szCs w:val="24"/>
          <w:lang w:eastAsia="pt-PT"/>
        </w:rPr>
        <w:t>na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eclesiástic</w:t>
      </w:r>
      <w:r w:rsidR="001C37ED">
        <w:rPr>
          <w:rStyle w:val="FontStyle26"/>
          <w:rFonts w:asciiTheme="minorHAnsi" w:hAnsiTheme="minorHAnsi"/>
          <w:sz w:val="24"/>
          <w:szCs w:val="24"/>
          <w:lang w:eastAsia="pt-PT"/>
        </w:rPr>
        <w:t>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. </w:t>
      </w:r>
      <w:r w:rsidR="001C37ED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É, entretanto,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absolutamente necessário </w:t>
      </w:r>
      <w:r w:rsidR="001C37ED">
        <w:rPr>
          <w:rStyle w:val="FontStyle26"/>
          <w:rFonts w:asciiTheme="minorHAnsi" w:hAnsiTheme="minorHAnsi"/>
          <w:sz w:val="24"/>
          <w:szCs w:val="24"/>
          <w:lang w:eastAsia="pt-PT"/>
        </w:rPr>
        <w:t>compreender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bem o que quis afirmar o CG21 ao afirmar que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 dimensão laical é a forma concreta com a qual o Salesiano coadjutor vive e age como religioso salesiano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Se não percebermos a verdade contida nessa declaração, como have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mos de fundamentar e desenvolver o significado da nossa identidade comunitária e toda </w:t>
      </w:r>
      <w:r w:rsidR="001C37ED">
        <w:rPr>
          <w:rStyle w:val="FontStyle26"/>
          <w:rFonts w:asciiTheme="minorHAnsi" w:hAnsiTheme="minorHAnsi"/>
          <w:sz w:val="24"/>
          <w:szCs w:val="24"/>
          <w:lang w:eastAsia="pt-PT"/>
        </w:rPr>
        <w:t>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programação renovada para o relançamento dessa vocação original?</w:t>
      </w:r>
    </w:p>
    <w:p w:rsidR="00A71E81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Há nela alguns aspectos claros (Cf. CG21, n. 172-180). Outros, porém, devem ser esclare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cidos. Peçamos ao Espírito do Senhor um pouco de luz, para melhor aprofundarmos o componente laical da nossa comunidade, foca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lizando nossa atenção </w:t>
      </w:r>
      <w:r w:rsidR="001C37ED">
        <w:rPr>
          <w:rStyle w:val="FontStyle26"/>
          <w:rFonts w:asciiTheme="minorHAnsi" w:hAnsiTheme="minorHAnsi"/>
          <w:sz w:val="24"/>
          <w:szCs w:val="24"/>
          <w:lang w:eastAsia="pt-PT"/>
        </w:rPr>
        <w:t>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 identidade do Salesiano coadjutor. Contentar-nos-emos aqui em oferecer somente alguma contribuição de reflexão sobre o texto capitular, que sirva como indispensável pressuposto para o trabalho voca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cional e formativo por realizar.</w:t>
      </w:r>
    </w:p>
    <w:p w:rsidR="001C37ED" w:rsidRPr="00F13810" w:rsidRDefault="001C37ED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A71E81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</w:t>
      </w:r>
      <w:r w:rsidR="002D6C39">
        <w:rPr>
          <w:rStyle w:val="FontStyle24"/>
          <w:rFonts w:asciiTheme="minorHAnsi" w:hAnsiTheme="minorHAnsi"/>
          <w:sz w:val="24"/>
          <w:szCs w:val="24"/>
          <w:lang w:eastAsia="pt-PT"/>
        </w:rPr>
        <w:t>Coadjutor é um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332D18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religioso</w:t>
      </w:r>
      <w:r w:rsidR="00332D18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’</w:t>
      </w:r>
    </w:p>
    <w:p w:rsidR="001C37ED" w:rsidRPr="00F13810" w:rsidRDefault="001C37ED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871D2F" w:rsidRPr="00F13810" w:rsidRDefault="004A5D7B" w:rsidP="00F13810">
      <w:pPr>
        <w:pStyle w:val="Style2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Primeir</w:t>
      </w:r>
      <w:r w:rsidR="006729FA">
        <w:rPr>
          <w:rStyle w:val="FontStyle26"/>
          <w:rFonts w:asciiTheme="minorHAnsi" w:hAnsiTheme="minorHAnsi"/>
          <w:sz w:val="24"/>
          <w:szCs w:val="24"/>
          <w:lang w:eastAsia="pt-PT"/>
        </w:rPr>
        <w:t>amente, está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claro que o Salesiano coadjutor é um verdadeiro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religioso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 não um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leigo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no sentido exposto pela Constituição dogmática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="006729FA" w:rsidRPr="006729FA">
        <w:rPr>
          <w:rStyle w:val="FontStyle26"/>
          <w:rFonts w:asciiTheme="minorHAnsi" w:hAnsiTheme="minorHAnsi"/>
          <w:sz w:val="24"/>
          <w:szCs w:val="24"/>
          <w:lang w:val="la-Latn" w:eastAsia="pt-PT"/>
        </w:rPr>
        <w:t>Lu</w:t>
      </w:r>
      <w:r w:rsidRPr="006729FA">
        <w:rPr>
          <w:rStyle w:val="FontStyle26"/>
          <w:rFonts w:asciiTheme="minorHAnsi" w:hAnsiTheme="minorHAnsi"/>
          <w:sz w:val="24"/>
          <w:szCs w:val="24"/>
          <w:lang w:val="la-Latn" w:eastAsia="pt-PT"/>
        </w:rPr>
        <w:t>men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Gentium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(Cf. LG 31). O que equi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vale a dizer que ele não tem como distintivo da</w:t>
      </w:r>
      <w:r w:rsidR="00871D2F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sua vida na Igreja ‘a índole secular’, indicada pelo Concílio como característica de existência no mundo, tratando as coisas temporais da família, do trabalho, da cultura e da política segundo Deus.</w:t>
      </w:r>
    </w:p>
    <w:p w:rsidR="00871D2F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Corresponde-lhe como própria a forma de vida religiosa; tem, pois, na Igreja uma voca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ção com a qual “dá brilhante e exímio testemu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nho de que não é possível transfigurar o mundo e oferecê-lo a D</w:t>
      </w:r>
      <w:r w:rsidR="006729FA">
        <w:rPr>
          <w:rStyle w:val="FontStyle15"/>
          <w:rFonts w:asciiTheme="minorHAnsi" w:hAnsiTheme="minorHAnsi"/>
          <w:sz w:val="24"/>
          <w:szCs w:val="24"/>
          <w:lang w:eastAsia="pt-PT"/>
        </w:rPr>
        <w:t>eus sem o espírito das bem-aven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turanças” (L</w:t>
      </w:r>
      <w:r w:rsidR="006729FA">
        <w:rPr>
          <w:rStyle w:val="FontStyle15"/>
          <w:rFonts w:asciiTheme="minorHAnsi" w:hAnsiTheme="minorHAnsi"/>
          <w:sz w:val="24"/>
          <w:szCs w:val="24"/>
          <w:lang w:eastAsia="pt-PT"/>
        </w:rPr>
        <w:t>G 31); seu compromisso ecle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sial, como também dos outros irmãos, é o de “se empenhar, conforme as forças e segundo o g</w:t>
      </w:r>
      <w:r w:rsidR="008C547A">
        <w:rPr>
          <w:rStyle w:val="FontStyle15"/>
          <w:rFonts w:asciiTheme="minorHAnsi" w:hAnsiTheme="minorHAnsi"/>
          <w:sz w:val="24"/>
          <w:szCs w:val="24"/>
          <w:lang w:eastAsia="pt-PT"/>
        </w:rPr>
        <w:t>ê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nero da própria vocação, seja pela oração, seja também pelo trabalho dedicado, na implan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tação e fortalecimento do Reino de Cristo nas almas, bem como na sua dilatação por todas as partes” (LG 44).</w:t>
      </w:r>
    </w:p>
    <w:p w:rsidR="008C547A" w:rsidRDefault="008C547A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8C547A" w:rsidRDefault="008C547A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i/>
          <w:sz w:val="24"/>
          <w:szCs w:val="24"/>
          <w:lang w:eastAsia="pt-PT"/>
        </w:rPr>
        <w:t xml:space="preserve">Não é um “secular consagrado” </w:t>
      </w:r>
    </w:p>
    <w:p w:rsidR="008C547A" w:rsidRDefault="008C547A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8C547A" w:rsidRDefault="008C547A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Em segundo lugar, está igualmente claro, pela mesma razão, que o relançamento do Coadjutor n</w:t>
      </w:r>
      <w:r w:rsidR="00E8783B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ão pode alavancar-se na secularidade consagrada; esta, de fato, é própria dos leigos membros de um Instituto secular (cf. a minha carta às VDB, em ACS 295. Portanto, determinados estilos de inserção apostólica individual, certas interpretações da obediência e da pobreza, certos trabalhos temporais </w:t>
      </w:r>
      <w:r w:rsidR="00194282">
        <w:rPr>
          <w:rStyle w:val="FontStyle15"/>
          <w:rFonts w:asciiTheme="minorHAnsi" w:hAnsiTheme="minorHAnsi"/>
          <w:sz w:val="24"/>
          <w:szCs w:val="24"/>
          <w:lang w:eastAsia="pt-PT"/>
        </w:rPr>
        <w:t>fora</w:t>
      </w:r>
      <w:r w:rsidR="00E8783B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da missão específica da Congregação, não correspondem à autenticidade da sua profissão religiosa.</w:t>
      </w:r>
    </w:p>
    <w:p w:rsidR="00E8783B" w:rsidRPr="00E8783B" w:rsidRDefault="00E8783B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 xml:space="preserve">Continua fundamental e indispensável para ele a dimensão comunitária, tão explicitamente desejada por Dom Bosco e intensamente afirmada nas Constituições. A </w:t>
      </w:r>
      <w:r>
        <w:rPr>
          <w:rStyle w:val="FontStyle15"/>
          <w:rFonts w:asciiTheme="minorHAnsi" w:hAnsiTheme="minorHAnsi"/>
          <w:i/>
          <w:sz w:val="24"/>
          <w:szCs w:val="24"/>
          <w:lang w:eastAsia="pt-PT"/>
        </w:rPr>
        <w:t>consciência de membro,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o sentido de “complementaridade”, a par</w:t>
      </w:r>
      <w:r w:rsidR="00194282">
        <w:rPr>
          <w:rStyle w:val="FontStyle15"/>
          <w:rFonts w:asciiTheme="minorHAnsi" w:hAnsiTheme="minorHAnsi"/>
          <w:sz w:val="24"/>
          <w:szCs w:val="24"/>
          <w:lang w:eastAsia="pt-PT"/>
        </w:rPr>
        <w:t>ticipação na missão juvenil e p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opular, a disponibilidade na obediência, a “comunhão dos bens” e a dependência frate</w:t>
      </w:r>
      <w:r w:rsidR="0047344C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rna, a adesão cotidiana </w:t>
      </w:r>
      <w:r w:rsidR="00194282">
        <w:rPr>
          <w:rStyle w:val="FontStyle15"/>
          <w:rFonts w:asciiTheme="minorHAnsi" w:hAnsiTheme="minorHAnsi"/>
          <w:sz w:val="24"/>
          <w:szCs w:val="24"/>
          <w:lang w:eastAsia="pt-PT"/>
        </w:rPr>
        <w:t>à comunidade orante</w:t>
      </w:r>
      <w:r w:rsidR="0047344C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etc., são o seu patrimônio espiritual específico. Patrimônio que ele tem em comum com todos os </w:t>
      </w:r>
      <w:r w:rsidR="00194282">
        <w:rPr>
          <w:rStyle w:val="FontStyle15"/>
          <w:rFonts w:asciiTheme="minorHAnsi" w:hAnsiTheme="minorHAnsi"/>
          <w:sz w:val="24"/>
          <w:szCs w:val="24"/>
          <w:lang w:eastAsia="pt-PT"/>
        </w:rPr>
        <w:t>irmãos</w:t>
      </w:r>
      <w:r w:rsidR="0047344C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, com plenos direitos e plenos deveres. “Os coadjutores </w:t>
      </w:r>
      <w:r w:rsidR="0047344C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47344C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escreve ainda o P. Rinaldi </w:t>
      </w:r>
      <w:r w:rsidR="0047344C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47344C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são verdadeiros Salesianos obrigados à mesma perfeição, e a exercer, cada um na própria profissão, arte ou trabalho, o idêntico apostolado educativo que forma a essência da Sociedade Salesiana” (ACS 40, p. 574.)</w:t>
      </w:r>
    </w:p>
    <w:p w:rsidR="00871D2F" w:rsidRPr="00F13810" w:rsidRDefault="00871D2F" w:rsidP="00F13810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871D2F" w:rsidRDefault="00871D2F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>É plenamente ‘salesiano’</w:t>
      </w:r>
    </w:p>
    <w:p w:rsidR="006729FA" w:rsidRPr="00F13810" w:rsidRDefault="006729FA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Em terceiro lugar, </w:t>
      </w:r>
      <w:r w:rsidR="00194282">
        <w:rPr>
          <w:rStyle w:val="FontStyle15"/>
          <w:rFonts w:asciiTheme="minorHAnsi" w:hAnsiTheme="minorHAnsi"/>
          <w:sz w:val="24"/>
          <w:szCs w:val="24"/>
          <w:lang w:eastAsia="pt-PT"/>
        </w:rPr>
        <w:t>está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particularmente claro que, sendo ‘religioso salesiano’ de pleno direito, o Coadjutor é portador de todo o espírito e de toda a missão da Sociedade de São Francisco de Sales. Nossa Congregação, porém, é de vida ativa, particularmente inserida na história e, portanto, interessada em determinados valores temporais e espaços profanos.</w:t>
      </w:r>
    </w:p>
    <w:p w:rsidR="00A71E81" w:rsidRPr="00F13810" w:rsidRDefault="00871D2F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 sua missão é evidentemente religiosa, dedicada à evangelização, mas acha-se necessa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riamente vinculada à grande área cultural humana, especialmente no setor da educação, com um influxo no campo social e político, embora sua atividade seja de natureza bem diversa. Pois </w:t>
      </w:r>
      <w:r w:rsidR="00194282">
        <w:rPr>
          <w:rStyle w:val="FontStyle15"/>
          <w:rFonts w:asciiTheme="minorHAnsi" w:hAnsiTheme="minorHAnsi"/>
          <w:sz w:val="24"/>
          <w:szCs w:val="24"/>
          <w:lang w:eastAsia="pt-PT"/>
        </w:rPr>
        <w:t>envolve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profunda compenetração entre Evangelho e cultura, entre sagrado e pro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fano, entre Igreja e mundo, entre espírito das bem-aventuranças e promoção humana; está empenhada em viver uma santidade de impacto,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que empolgue a juventude e influa na constru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ção de uma sociedade nova.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Ora, a colaboração na renovação da Cidade humana, feita embora com específica missão religiosa, exige que se conheça e cultive a den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sidade característica de muitos valores profa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nos. A nova cultura emergente traz consigo a descoberta do profano, tendo no centro </w:t>
      </w:r>
      <w:r w:rsidR="00194282">
        <w:rPr>
          <w:rStyle w:val="FontStyle26"/>
          <w:rFonts w:asciiTheme="minorHAnsi" w:hAnsiTheme="minorHAnsi"/>
          <w:sz w:val="24"/>
          <w:szCs w:val="24"/>
          <w:lang w:eastAsia="pt-PT"/>
        </w:rPr>
        <w:t>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civilização do trabalho, na qual o cidadão se aplica a humanizar a natureza e a força do cosmo.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Como consequência de uma missão evangelizadora tão inserida no devir histórico, haverá na comunidade (que é o sujeito portador dessa missão) </w:t>
      </w:r>
      <w:r w:rsidR="00E95F9C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necessidade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de uma multiplicidade de papéis e </w:t>
      </w:r>
      <w:r w:rsidR="00B362E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contatos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com a realidade</w:t>
      </w:r>
      <w:r w:rsidR="00E95F9C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que implicam não apenas funções diversas e complementares, mas também atitudes diferentes e mutuamente permeáveis.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 assim encontramos na unidade vocacio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nal da Congregação as duas dimensões funda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mentais: a de tipo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sacerdotal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 a de tipo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laical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Não se trata simplesmente deste ou daquele sócio que, por conta própria e de ma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neira livre e quase arbitrária, tenha um gosto pessoal mais ou menos ministerial ou profano; trata-se da comunidade salesiana na sua vitali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dade orgânica, ou seja, 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da Congregação enquan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  <w:t xml:space="preserve">to tal,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que tem como componente essencial da sua fisionomia um peculiar e simultâneo sentido da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>consagração da Ordem e da situação laical, que se interpenetram numa síntese original de vida comum.</w:t>
      </w:r>
    </w:p>
    <w:p w:rsidR="00871D2F" w:rsidRPr="00F13810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Dessa maneira</w:t>
      </w:r>
      <w:r w:rsidR="00E95F9C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todos os membros da comu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nidade salesiana devem sentir e viver como própria, tanto certa sensibilidade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laical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como uma específica sensibilidade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sacerdotal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objeto de comunhão </w:t>
      </w:r>
      <w:r w:rsidR="00E95F9C">
        <w:rPr>
          <w:rStyle w:val="FontStyle26"/>
          <w:rFonts w:asciiTheme="minorHAnsi" w:hAnsiTheme="minorHAnsi"/>
          <w:sz w:val="24"/>
          <w:szCs w:val="24"/>
          <w:lang w:eastAsia="pt-PT"/>
        </w:rPr>
        <w:t>fraterna e de corresponsabilida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de, embora cada um realize a síntese com atitu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des e funções diferentes; evitando de um lado as tentações de laicismo e de secularismo, e de outro as de clericalismo ou de certo populismo eclesiológico.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 Coadjutor tem evidentemente uma atitu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de e papéis que privilegiam a dimensão laical ao passo que o Padre e o Clérigo tem-nos a favor da sacerdotal; ambos, porém, sentem-se íntima e indissoluvelmente correlatos, de tal forma </w:t>
      </w:r>
      <w:r w:rsidR="00E95F9C">
        <w:rPr>
          <w:rStyle w:val="FontStyle15"/>
          <w:rFonts w:asciiTheme="minorHAnsi" w:hAnsiTheme="minorHAnsi"/>
          <w:sz w:val="24"/>
          <w:szCs w:val="24"/>
          <w:lang w:eastAsia="pt-PT"/>
        </w:rPr>
        <w:t>que essa permeação mútua e harmô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nica constitui parte de sua peculiar e comum espiri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tualidade salesiana. Por isso, dizia no princípio</w:t>
      </w:r>
      <w:r w:rsidR="00E95F9C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todo irmão deve sentir esculpida no seu coração de ‘membro’ da </w:t>
      </w:r>
      <w:r w:rsidR="00E95F9C">
        <w:rPr>
          <w:rStyle w:val="FontStyle15"/>
          <w:rFonts w:asciiTheme="minorHAnsi" w:hAnsiTheme="minorHAnsi"/>
          <w:sz w:val="24"/>
          <w:szCs w:val="24"/>
          <w:lang w:eastAsia="pt-PT"/>
        </w:rPr>
        <w:t>comunidade um vínculo congê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nit</w:t>
      </w:r>
      <w:r w:rsidR="00E95F9C">
        <w:rPr>
          <w:rStyle w:val="FontStyle15"/>
          <w:rFonts w:asciiTheme="minorHAnsi" w:hAnsiTheme="minorHAnsi"/>
          <w:sz w:val="24"/>
          <w:szCs w:val="24"/>
          <w:lang w:eastAsia="pt-PT"/>
        </w:rPr>
        <w:t>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: se é Padre ou Clérigo</w:t>
      </w:r>
      <w:r w:rsidR="001E1517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para com o Coadjutor, e se é Coadjutor</w:t>
      </w:r>
      <w:r w:rsidR="001E1517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para com o Padre ou Clérigo.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Aqui e ali fala-se erroneamente de ‘Padres Salesianos’, como se a comunidade ou a Inspe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toria fosse reservada unicamente a sacerdotes ou caracterizada somente por eles. E às vezes, mesmo entre nó</w:t>
      </w:r>
      <w:r w:rsidR="001E1517">
        <w:rPr>
          <w:rStyle w:val="FontStyle15"/>
          <w:rFonts w:asciiTheme="minorHAnsi" w:hAnsiTheme="minorHAnsi"/>
          <w:sz w:val="24"/>
          <w:szCs w:val="24"/>
          <w:lang w:eastAsia="pt-PT"/>
        </w:rPr>
        <w:t>s, por diferentes razões, formu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lam-se projetos de empenho apostólico que mar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ginalizam na própria programação o papel do Coadjutor, trazendo assim, de fato, um </w:t>
      </w:r>
      <w:r w:rsidR="001E1517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perigoso</w:t>
      </w:r>
      <w:r w:rsidR="001E1517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des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equilí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brio vocacional.</w:t>
      </w:r>
      <w:r w:rsidR="001E1517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right="10"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O perigo é que a comunidade pode cair em dois desvios de significado </w:t>
      </w:r>
      <w:r w:rsidR="001E1517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oposto,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mas de comum raiz ‘clericalista’ (mais que clerical</w:t>
      </w:r>
      <w:r w:rsidR="001E1517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):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 redução do projeto apostólico salesiano a sim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ples atividade cultural e catequética</w:t>
      </w:r>
      <w:r w:rsidR="001E1517">
        <w:rPr>
          <w:rStyle w:val="FontStyle15"/>
          <w:rFonts w:asciiTheme="minorHAnsi" w:hAnsiTheme="minorHAnsi"/>
          <w:sz w:val="24"/>
          <w:szCs w:val="24"/>
          <w:lang w:eastAsia="pt-PT"/>
        </w:rPr>
        <w:t>;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ou</w:t>
      </w:r>
      <w:r w:rsidR="001E1517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então</w:t>
      </w:r>
      <w:r w:rsidR="001E1517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uma espécie de monopólio secularista por parte dos Padres que mimetizam sua dimensão sacer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dotal e invadem o âmbito próprio dos Coadju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tores e dos leigos, esvaziando de maneira arriscada a indispensável genuinidade do seu ministério.</w:t>
      </w:r>
    </w:p>
    <w:p w:rsidR="00A71E81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Os membros de uma comunidade salesiana deveriam saber pensar e </w:t>
      </w:r>
      <w:r w:rsidR="001E1517">
        <w:rPr>
          <w:rStyle w:val="FontStyle15"/>
          <w:rFonts w:asciiTheme="minorHAnsi" w:hAnsiTheme="minorHAnsi"/>
          <w:sz w:val="24"/>
          <w:szCs w:val="24"/>
          <w:lang w:eastAsia="pt-PT"/>
        </w:rPr>
        <w:t>buscar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sempre a contribuição específica e essencial do Salesiano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coadjutor, mesmo quando não houvesse ne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nhum (as soluções de suplência, porém, deveriam ser transitórias). Somente assim se apreciará justamente a sua essencialidade constitutiva e somente assim se envidarão sérios esforços para preencher o deletério vazio de sua eventual carência.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É lamentável que algumas vezes nem todos sintam esse fato na Congregação. Numa recente pesquisa promovida pelo Dicastério para a for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mação nas Inspetorias, perguntava-se: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À luz da salesianidade, como se sente na Inspetoria a falta do Salesiano coadjutor?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. Houve quem respondesse: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Estamo</w:t>
      </w:r>
      <w:r w:rsidR="00ED2DF8">
        <w:rPr>
          <w:rStyle w:val="FontStyle26"/>
          <w:rFonts w:asciiTheme="minorHAnsi" w:hAnsiTheme="minorHAnsi"/>
          <w:sz w:val="24"/>
          <w:szCs w:val="24"/>
          <w:lang w:eastAsia="pt-PT"/>
        </w:rPr>
        <w:t>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habituando</w:t>
      </w:r>
      <w:r w:rsidR="00ED2DF8">
        <w:rPr>
          <w:rStyle w:val="FontStyle26"/>
          <w:rFonts w:asciiTheme="minorHAnsi" w:hAnsiTheme="minorHAnsi"/>
          <w:sz w:val="24"/>
          <w:szCs w:val="24"/>
          <w:lang w:eastAsia="pt-PT"/>
        </w:rPr>
        <w:t>-nos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com isso...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Se perante essa dolorosa realidade se assume uma atitude tão resignada, penso com pena que chegaremos a perder um aspecto qualificante da própria natureza da Congre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gação.</w:t>
      </w:r>
    </w:p>
    <w:p w:rsidR="00A71E81" w:rsidRDefault="00A71E81" w:rsidP="00F13810">
      <w:pPr>
        <w:pStyle w:val="Style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2D6C39" w:rsidRDefault="002D6C39" w:rsidP="00F13810">
      <w:pPr>
        <w:pStyle w:val="Style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2D6C39" w:rsidRPr="00F13810" w:rsidRDefault="002D6C39" w:rsidP="00F13810">
      <w:pPr>
        <w:pStyle w:val="Style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A71E81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lastRenderedPageBreak/>
        <w:t xml:space="preserve">Escolheu a </w:t>
      </w:r>
      <w:r w:rsidR="00332D18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dimensão laical</w:t>
      </w:r>
      <w:r w:rsidR="00332D18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’</w:t>
      </w:r>
    </w:p>
    <w:p w:rsidR="001E1517" w:rsidRPr="00F13810" w:rsidRDefault="001E1517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Há um quarto aspecto bastante claro, pelo menos como afirmação da característica distin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tiva do Coadjutor: o fato </w:t>
      </w:r>
      <w:r w:rsidR="00ED2DF8">
        <w:rPr>
          <w:rStyle w:val="FontStyle26"/>
          <w:rFonts w:asciiTheme="minorHAnsi" w:hAnsiTheme="minorHAnsi"/>
          <w:sz w:val="24"/>
          <w:szCs w:val="24"/>
          <w:lang w:eastAsia="pt-PT"/>
        </w:rPr>
        <w:t>de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a dimensão laical </w:t>
      </w:r>
      <w:r w:rsidR="00ED2DF8">
        <w:rPr>
          <w:rStyle w:val="FontStyle26"/>
          <w:rFonts w:asciiTheme="minorHAnsi" w:hAnsiTheme="minorHAnsi"/>
          <w:sz w:val="24"/>
          <w:szCs w:val="24"/>
          <w:lang w:eastAsia="pt-PT"/>
        </w:rPr>
        <w:t>ser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na Congregação, a forma concreta com que ele vive e age como religioso salesiano.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Aqui, mais do que descrever os vários papéis do Salesiano coadjutor, quereríamos penetrar a atitude interior que se encontra na base dessa sua característica vocacional, pela qual o cora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ção salesiano do Coadjutor (e, pois, a pastoral vocacional e a formação que lhes </w:t>
      </w:r>
      <w:r w:rsidR="00ED2DF8">
        <w:rPr>
          <w:rStyle w:val="FontStyle26"/>
          <w:rFonts w:asciiTheme="minorHAnsi" w:hAnsiTheme="minorHAnsi"/>
          <w:sz w:val="24"/>
          <w:szCs w:val="24"/>
          <w:lang w:eastAsia="pt-PT"/>
        </w:rPr>
        <w:t>cabe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) distingue-se por peculiares valores positivos da do Padre e do Clérigo; uma diferença que é riqueza para a comunhão! É justamente em vista dessa sua consciente diversidade que o Coadjutor se torna, na comunidade, elemento indispensável de identidade comunitária e traz uma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genial modernidade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ao ser e ao agir salesiano.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Surgem aqui</w:t>
      </w:r>
      <w:r w:rsidR="00ED2DF8">
        <w:rPr>
          <w:rStyle w:val="FontStyle15"/>
          <w:rFonts w:asciiTheme="minorHAnsi" w:hAnsiTheme="minorHAnsi"/>
          <w:sz w:val="24"/>
          <w:szCs w:val="24"/>
          <w:lang w:eastAsia="pt-PT"/>
        </w:rPr>
        <w:t>, porém,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ED2DF8">
        <w:rPr>
          <w:rStyle w:val="FontStyle15"/>
          <w:rFonts w:asciiTheme="minorHAnsi" w:hAnsiTheme="minorHAnsi"/>
          <w:sz w:val="24"/>
          <w:szCs w:val="24"/>
          <w:lang w:eastAsia="pt-PT"/>
        </w:rPr>
        <w:t>questionamentos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que não são fáceis, embora fascinantes. O problema de fundo não está na materialidade prática das atividades do Coadjutor, mas no ‘porquê’ radi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cal da psicologia que o anima. Para entender a ‘dimensão laical’, não devemos colocar em pri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meir</w:t>
      </w:r>
      <w:r w:rsidR="00ED2DF8">
        <w:rPr>
          <w:rStyle w:val="FontStyle15"/>
          <w:rFonts w:asciiTheme="minorHAnsi" w:hAnsiTheme="minorHAnsi"/>
          <w:sz w:val="24"/>
          <w:szCs w:val="24"/>
          <w:lang w:eastAsia="pt-PT"/>
        </w:rPr>
        <w:t>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plan</w:t>
      </w:r>
      <w:r w:rsidR="00ED2DF8">
        <w:rPr>
          <w:rStyle w:val="FontStyle15"/>
          <w:rFonts w:asciiTheme="minorHAnsi" w:hAnsiTheme="minorHAnsi"/>
          <w:sz w:val="24"/>
          <w:szCs w:val="24"/>
          <w:lang w:eastAsia="pt-PT"/>
        </w:rPr>
        <w:t>o 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que é que o Coadjutor quer ou pode ‘fazer’, mas como ele deve ‘ser no fazer’! </w:t>
      </w:r>
      <w:r w:rsidR="00ED2DF8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Ou seja,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qual é a nota interior caracterizante da sua ‘opção de vida’, o seu ‘modo de ser’ no pensar, </w:t>
      </w:r>
      <w:r w:rsidR="002D2E9C">
        <w:rPr>
          <w:rStyle w:val="FontStyle15"/>
          <w:rFonts w:asciiTheme="minorHAnsi" w:hAnsiTheme="minorHAnsi"/>
          <w:sz w:val="24"/>
          <w:szCs w:val="24"/>
          <w:lang w:eastAsia="pt-PT"/>
        </w:rPr>
        <w:t>testemunhar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, agir e influir sobre o estilo religioso de toda a comunidade salesiana.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Esta sua condição trará por certo como consequência, preferências e diferenças nas suas atividades e responsabilidades concretas; have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rá na missão comunitária coisas necessárias a oportunas que se mostrarão próprias do Sale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siano coadjutor, não de forma estereotipada segundo um esquema fixo, mas segundo as várias e mutáveis exigências culturais ou con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junturais. Dom Bosco disse com agudo e amplo realismo: “Há coisas que os Padres e os Clé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rigos não podem fazer e vós as fareis!” (MB XVI 313).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 ‘dimensão laical’ não admite, pois, um aspecto ‘negativo’ </w:t>
      </w:r>
      <w:r w:rsidRPr="00F13810">
        <w:rPr>
          <w:rStyle w:val="FontStyle15"/>
          <w:rFonts w:asciiTheme="minorHAnsi" w:hAnsiTheme="minorHAnsi"/>
          <w:spacing w:val="40"/>
          <w:sz w:val="24"/>
          <w:szCs w:val="24"/>
          <w:lang w:eastAsia="pt-PT"/>
        </w:rPr>
        <w:t>(o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não ser Padre) e uma ati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tude ‘passiva’ (esperar indicações para colabo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rar) como se ele fosse um instrumento nas mãos de outrem. Exige, ao invés, no Coadjutor um ‘dinamismo positivo’</w:t>
      </w:r>
      <w:r w:rsidR="002D2E9C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próprio de um sócio ativo e cor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responsável mesmo na inventiva e na programação apostólica. Exprime, com efeito, um aspecto es</w:t>
      </w:r>
      <w:r w:rsidR="002D2E9C">
        <w:rPr>
          <w:rStyle w:val="FontStyle15"/>
          <w:rFonts w:asciiTheme="minorHAnsi" w:hAnsiTheme="minorHAnsi"/>
          <w:sz w:val="24"/>
          <w:szCs w:val="24"/>
          <w:lang w:eastAsia="pt-PT"/>
        </w:rPr>
        <w:t>sencial da própria vocação sale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siana.</w:t>
      </w:r>
    </w:p>
    <w:p w:rsidR="00A71E81" w:rsidRPr="00F13810" w:rsidRDefault="00871D2F" w:rsidP="00F13810">
      <w:pPr>
        <w:pStyle w:val="Style3"/>
        <w:widowControl/>
        <w:spacing w:after="60" w:line="276" w:lineRule="auto"/>
        <w:ind w:right="19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Por isso mui oportunamente o último Capí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tulo quis </w:t>
      </w:r>
      <w:r w:rsidR="002D2E9C">
        <w:rPr>
          <w:rStyle w:val="FontStyle15"/>
          <w:rFonts w:asciiTheme="minorHAnsi" w:hAnsiTheme="minorHAnsi"/>
          <w:sz w:val="24"/>
          <w:szCs w:val="24"/>
          <w:lang w:eastAsia="pt-PT"/>
        </w:rPr>
        <w:t>explicitar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alguns traços concretos, distintivos e atraentes da vida espiritual do Salesiano coadjutor (Cf. CG21, n. 186-191); e o fez porque dentro da sua identidade deve haver uma alma viva, ou seja, uma espiritualidade que o nutra, desenvolva, dinamize e o torne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portador de entusiasmo e de riquezas evangéli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cas para os outros.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E quais são os conteúdos e os horizontes da sua dimensão leiga? </w:t>
      </w:r>
      <w:r w:rsidR="002D2E9C">
        <w:rPr>
          <w:rStyle w:val="FontStyle26"/>
          <w:rFonts w:asciiTheme="minorHAnsi" w:hAnsiTheme="minorHAnsi"/>
          <w:sz w:val="24"/>
          <w:szCs w:val="24"/>
          <w:lang w:eastAsia="pt-PT"/>
        </w:rPr>
        <w:t>Tal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pergunta tornou-se para nós inevitável; tentar dar-lhe uma resposta significa, em última análise, aprofundar a própria identidade da nossa Congre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gação.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pouca clareza e </w:t>
      </w:r>
      <w:r w:rsidR="002D2E9C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pouco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conhecimento da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laicida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de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está provavelmente na base da incompreen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são da </w:t>
      </w:r>
      <w:r w:rsidRPr="00F13810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ideia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do nosso Pai e Fundador tanto acerca do Coadjutor, quanto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 xml:space="preserve">acerca do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Coope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rador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 de toda 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Família salesiana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Fiquemos, aqui, no componente laical da comunidade religiosa dos Salesianos de Dom Bosco.</w:t>
      </w:r>
    </w:p>
    <w:p w:rsidR="00A71E81" w:rsidRPr="00F13810" w:rsidRDefault="00A71E81" w:rsidP="00F13810">
      <w:pPr>
        <w:pStyle w:val="Style9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A71E81" w:rsidRPr="002D2E9C" w:rsidRDefault="004A5D7B" w:rsidP="00F13810">
      <w:pPr>
        <w:pStyle w:val="Style9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sz w:val="24"/>
          <w:szCs w:val="24"/>
          <w:lang w:eastAsia="pt-PT"/>
        </w:rPr>
      </w:pPr>
      <w:r w:rsidRPr="002D2E9C">
        <w:rPr>
          <w:rStyle w:val="FontStyle27"/>
          <w:rFonts w:asciiTheme="minorHAnsi" w:hAnsiTheme="minorHAnsi"/>
          <w:spacing w:val="30"/>
          <w:sz w:val="24"/>
          <w:szCs w:val="24"/>
          <w:lang w:eastAsia="pt-PT"/>
        </w:rPr>
        <w:t>4.</w:t>
      </w:r>
      <w:r w:rsidRPr="002D2E9C">
        <w:rPr>
          <w:rStyle w:val="FontStyle27"/>
          <w:rFonts w:asciiTheme="minorHAnsi" w:hAnsiTheme="minorHAnsi"/>
          <w:sz w:val="24"/>
          <w:szCs w:val="24"/>
          <w:lang w:eastAsia="pt-PT"/>
        </w:rPr>
        <w:t xml:space="preserve"> Em que consiste essa </w:t>
      </w:r>
      <w:r w:rsidR="00332D18" w:rsidRPr="002D2E9C">
        <w:rPr>
          <w:rStyle w:val="FontStyle27"/>
          <w:rFonts w:asciiTheme="minorHAnsi" w:hAnsiTheme="minorHAnsi"/>
          <w:sz w:val="24"/>
          <w:szCs w:val="24"/>
          <w:lang w:eastAsia="pt-PT"/>
        </w:rPr>
        <w:t>‘</w:t>
      </w:r>
      <w:r w:rsidRPr="002D2E9C">
        <w:rPr>
          <w:rStyle w:val="FontStyle27"/>
          <w:rFonts w:asciiTheme="minorHAnsi" w:hAnsiTheme="minorHAnsi"/>
          <w:sz w:val="24"/>
          <w:szCs w:val="24"/>
          <w:lang w:eastAsia="pt-PT"/>
        </w:rPr>
        <w:t xml:space="preserve">dimensão </w:t>
      </w:r>
      <w:r w:rsidRPr="002D2E9C">
        <w:rPr>
          <w:rStyle w:val="FontStyle30"/>
          <w:rFonts w:asciiTheme="minorHAnsi" w:hAnsiTheme="minorHAnsi"/>
          <w:sz w:val="24"/>
          <w:szCs w:val="24"/>
          <w:lang w:eastAsia="pt-PT"/>
        </w:rPr>
        <w:t>laical</w:t>
      </w:r>
      <w:r w:rsidR="00332D18" w:rsidRPr="002D2E9C">
        <w:rPr>
          <w:rStyle w:val="FontStyle30"/>
          <w:rFonts w:asciiTheme="minorHAnsi" w:hAnsiTheme="minorHAnsi"/>
          <w:sz w:val="24"/>
          <w:szCs w:val="24"/>
          <w:lang w:eastAsia="pt-PT"/>
        </w:rPr>
        <w:t>’</w:t>
      </w:r>
      <w:r w:rsidRPr="002D2E9C">
        <w:rPr>
          <w:rStyle w:val="FontStyle30"/>
          <w:rFonts w:asciiTheme="minorHAnsi" w:hAnsiTheme="minorHAnsi"/>
          <w:sz w:val="24"/>
          <w:szCs w:val="24"/>
          <w:lang w:eastAsia="pt-PT"/>
        </w:rPr>
        <w:t>?</w:t>
      </w:r>
    </w:p>
    <w:p w:rsidR="002D2E9C" w:rsidRPr="00F13810" w:rsidRDefault="002D2E9C" w:rsidP="00F13810">
      <w:pPr>
        <w:pStyle w:val="Style9"/>
        <w:widowControl/>
        <w:spacing w:after="60" w:line="276" w:lineRule="auto"/>
        <w:ind w:firstLine="284"/>
        <w:jc w:val="both"/>
        <w:rPr>
          <w:rStyle w:val="FontStyle30"/>
          <w:rFonts w:asciiTheme="minorHAnsi" w:hAnsiTheme="minorHAnsi"/>
          <w:b w:val="0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profissão religiosa salesiana destina ao Coadjutor um ideal característico, vivido com intensa e original carga espiritual, especificada justamente pela sua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dimensão laical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A cha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mada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laicidade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à qual se refere a opção voca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cional do Coadjutor, apresenta, porém, uma extensão muito vasta de significados diversos. Precisos alguns, vagos outros, outros destorci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dos; poderíamos perder-nos se os quiséssemos elencar e explicar.</w:t>
      </w:r>
      <w:r w:rsidR="008113BE">
        <w:rPr>
          <w:rStyle w:val="Refdenotaderodap"/>
          <w:rFonts w:asciiTheme="minorHAnsi" w:hAnsiTheme="minorHAnsi" w:cs="Angsana New"/>
          <w:lang w:eastAsia="pt-PT"/>
        </w:rPr>
        <w:footnoteReference w:id="1"/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Mas há neles um núcleo comum, como fundamento das qualidades e valores que estamos </w:t>
      </w:r>
      <w:r w:rsidR="000208BB">
        <w:rPr>
          <w:rStyle w:val="FontStyle26"/>
          <w:rFonts w:asciiTheme="minorHAnsi" w:hAnsiTheme="minorHAnsi"/>
          <w:sz w:val="24"/>
          <w:szCs w:val="24"/>
          <w:lang w:eastAsia="pt-PT"/>
        </w:rPr>
        <w:t>buscando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</w:t>
      </w:r>
    </w:p>
    <w:p w:rsidR="00A71E81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Limitamo-nos a algumas </w:t>
      </w:r>
      <w:r w:rsidR="008113BE">
        <w:rPr>
          <w:rStyle w:val="FontStyle26"/>
          <w:rFonts w:asciiTheme="minorHAnsi" w:hAnsiTheme="minorHAnsi"/>
          <w:sz w:val="24"/>
          <w:szCs w:val="24"/>
          <w:lang w:eastAsia="pt-PT"/>
        </w:rPr>
        <w:t>explicitações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mais consolidadas na atual reflexão do pensamento cristão. Indicamos brevemente três grandes níveis de significação da laicidade, que nos interessam.</w:t>
      </w:r>
    </w:p>
    <w:p w:rsidR="000208BB" w:rsidRPr="00F13810" w:rsidRDefault="000208B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A71E81" w:rsidRDefault="00332D18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‘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Laicidade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’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a nível da criação</w:t>
      </w:r>
    </w:p>
    <w:p w:rsidR="000208BB" w:rsidRPr="00F13810" w:rsidRDefault="000208BB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871D2F" w:rsidRPr="00F13810" w:rsidRDefault="004A5D7B" w:rsidP="000208BB">
      <w:pPr>
        <w:pStyle w:val="Style1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Antes de tudo, há um nível de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laicidade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que sublinha a condição universal dos valores</w:t>
      </w:r>
      <w:r w:rsidR="000208BB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da criação. Ela é anterior e exterior à Igreja, </w:t>
      </w:r>
      <w:r w:rsidR="006D450B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e, portanto,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atinge toda a realidade da natureza na sua verdade fundamental. Refere-se às reali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dades criadas enquanto têm todas uma bondade cong</w:t>
      </w:r>
      <w:r w:rsidR="006D450B">
        <w:rPr>
          <w:rStyle w:val="FontStyle15"/>
          <w:rFonts w:asciiTheme="minorHAnsi" w:hAnsiTheme="minorHAnsi"/>
          <w:sz w:val="24"/>
          <w:szCs w:val="24"/>
          <w:lang w:eastAsia="pt-PT"/>
        </w:rPr>
        <w:t>ênita que lhes é própria (Cf. Gn 1,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25.31 e também AA, n. 7).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Essa laicidade está na base de todo conhe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cimento, de toda ciência e técnica. É importante notar que as coisas criadas não são eternas e não apareceram por necessidade determinista, mas foram objeto da liberdade de Deus que sabia seja ‘o’ que queria, seja ‘por que’ queria; constituem, pois, o início primeiro de um diálogo de Deus com o homem ainda antes de qualquer palavra humana, de qualquer interpretação e também de qualquer religião.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Não é inútil observar logo que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 consciência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desse nível de laicidade pode ser fonte de atitude espiritual e de diálogo universal, tão importante hoje num mundo apaixonado pela ciência e pela técnica, mas que sofre de grave falta do sentido da criação e de uma incapaci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dade de referência à unidade do cosmo e ao seu significado para o homem. Portanto 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uma mentalidade sadiamente laical,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 este nível, evita deixar-se dominar por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>qualquer doutrina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ção ideológica</w:t>
      </w:r>
      <w:r w:rsidR="00F30A21">
        <w:rPr>
          <w:rStyle w:val="FontStyle15"/>
          <w:rFonts w:asciiTheme="minorHAnsi" w:hAnsiTheme="minorHAnsi"/>
          <w:sz w:val="24"/>
          <w:szCs w:val="24"/>
          <w:lang w:eastAsia="pt-PT"/>
        </w:rPr>
        <w:t>, mas ama humilde e sacrificada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mente a verificação da objetividade na serie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dade complexa das coisas.</w:t>
      </w:r>
    </w:p>
    <w:p w:rsidR="00A71E81" w:rsidRPr="00F13810" w:rsidRDefault="00871D2F" w:rsidP="00F30A21">
      <w:pPr>
        <w:pStyle w:val="Style3"/>
        <w:widowControl/>
        <w:spacing w:after="60" w:line="276" w:lineRule="auto"/>
        <w:ind w:right="34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Também a fé cristã encontra aqui uma medida inflexível para esclarecer-se a si própria e evitar ou corrigir eventuais superestru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turas mitológicas e irracionais. O atual pro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cesso de secularização, no que tem de positivo, pode ser considerado uma justa maturação de razão e fé </w:t>
      </w:r>
      <w:r w:rsidR="00F30A21">
        <w:rPr>
          <w:rStyle w:val="FontStyle15"/>
          <w:rFonts w:asciiTheme="minorHAnsi" w:hAnsiTheme="minorHAnsi"/>
          <w:sz w:val="24"/>
          <w:szCs w:val="24"/>
          <w:lang w:eastAsia="pt-PT"/>
        </w:rPr>
        <w:t>com referência à verdade criatu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ral. Deus e as coisa</w:t>
      </w:r>
      <w:r w:rsidR="00F30A21">
        <w:rPr>
          <w:rStyle w:val="FontStyle15"/>
          <w:rFonts w:asciiTheme="minorHAnsi" w:hAnsiTheme="minorHAnsi"/>
          <w:sz w:val="24"/>
          <w:szCs w:val="24"/>
          <w:lang w:eastAsia="pt-PT"/>
        </w:rPr>
        <w:t>s não são dois universos antagô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nicos que dividem entre si o âmbito do ‘sacro’ e o do ‘profano’. Entre Deus e as coisas há unidade, no sentido </w:t>
      </w:r>
      <w:r w:rsidR="00F30A21">
        <w:rPr>
          <w:rStyle w:val="FontStyle15"/>
          <w:rFonts w:asciiTheme="minorHAnsi" w:hAnsiTheme="minorHAnsi"/>
          <w:sz w:val="24"/>
          <w:szCs w:val="24"/>
          <w:lang w:eastAsia="pt-PT"/>
        </w:rPr>
        <w:t>de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 natureza </w:t>
      </w:r>
      <w:r w:rsidR="00F30A21">
        <w:rPr>
          <w:rStyle w:val="FontStyle15"/>
          <w:rFonts w:asciiTheme="minorHAnsi" w:hAnsiTheme="minorHAnsi"/>
          <w:sz w:val="24"/>
          <w:szCs w:val="24"/>
          <w:lang w:eastAsia="pt-PT"/>
        </w:rPr>
        <w:t>ser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o que</w:t>
      </w:r>
      <w:r w:rsidR="00F30A2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é e exist</w:t>
      </w:r>
      <w:r w:rsidR="00F30A21">
        <w:rPr>
          <w:rStyle w:val="FontStyle26"/>
          <w:rFonts w:asciiTheme="minorHAnsi" w:hAnsiTheme="minorHAnsi"/>
          <w:sz w:val="24"/>
          <w:szCs w:val="24"/>
          <w:lang w:eastAsia="pt-PT"/>
        </w:rPr>
        <w:t>ir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justamente enquanto o Criador a quer.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U</w:t>
      </w:r>
      <w:r w:rsidR="00F30A21">
        <w:rPr>
          <w:rStyle w:val="FontStyle26"/>
          <w:rFonts w:asciiTheme="minorHAnsi" w:hAnsiTheme="minorHAnsi"/>
          <w:sz w:val="24"/>
          <w:szCs w:val="24"/>
          <w:lang w:eastAsia="pt-PT"/>
        </w:rPr>
        <w:t>ma mentalidade leiga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olha para o profano não só com </w:t>
      </w:r>
      <w:r w:rsidR="00F30A21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simpatia,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mas também com sentido espiritual, reconhecendo sua bondade nativa. A tentação de separar Deus e as coisas é igualmente perniciosa quer na atitude do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laicista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que considera a natureza como uma realidade separada de Deus, quer na atitude do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clericalista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(de qualquer fé) que manipula os valores temporais segundo um arbítrio falsa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mente religioso. A fé cristã nos assegura qu</w:t>
      </w:r>
      <w:r w:rsidR="00F30A21">
        <w:rPr>
          <w:rStyle w:val="FontStyle26"/>
          <w:rFonts w:asciiTheme="minorHAnsi" w:hAnsiTheme="minorHAnsi"/>
          <w:sz w:val="24"/>
          <w:szCs w:val="24"/>
          <w:lang w:eastAsia="pt-PT"/>
        </w:rPr>
        <w:t>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Cristo não é alternativa do cosmo, mas é a </w:t>
      </w:r>
      <w:r w:rsidR="008F1203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sua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plenitude; </w:t>
      </w:r>
      <w:r w:rsidR="008F1203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que n</w:t>
      </w:r>
      <w:r w:rsidR="00F30A21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Ele tudo subsiste... e por meio d</w:t>
      </w:r>
      <w:r w:rsidR="00F30A21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Ele (Deus) aprouve-lhe reconciliar con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sigo todas as coisas, tanto as que estão sobre a terra, quanto as que estão no céu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(Cl 1,17.20).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É miopia materialista e mitologia banal, muito propagada, a que ensina que para liber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tar o homem e torná-lo</w:t>
      </w:r>
      <w:r w:rsidR="008F1203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Prometeu do universo é preciso eliminar Deus. Isso não é mentali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dade laical, mas a degeneração de um laicismo ateu. Pelo contrário, o conhecimento da reali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dade objetiva das coisas é um pressuposto basilar de todo tipo de laicidade.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Poderíamos dizer que, neste nível, uma </w:t>
      </w:r>
      <w:r w:rsidR="00332D18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mentalidade laical</w:t>
      </w:r>
      <w:r w:rsidR="00332D18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interessa-se pela realidade objetiva das coisas; dedica-se a ela com cons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tância ainda que sejam complexas e exijam estudo, paciênci</w:t>
      </w:r>
      <w:r w:rsidR="008F1203">
        <w:rPr>
          <w:rStyle w:val="FontStyle26"/>
          <w:rFonts w:asciiTheme="minorHAnsi" w:hAnsiTheme="minorHAnsi"/>
          <w:sz w:val="24"/>
          <w:szCs w:val="24"/>
          <w:lang w:eastAsia="pt-PT"/>
        </w:rPr>
        <w:t>a, ciência, técnica e experimen</w:t>
      </w:r>
      <w:r w:rsidR="008F1203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tação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; cultiva atenta consideração e respeito pelas constatações do rea</w:t>
      </w:r>
      <w:r w:rsidR="008F1203">
        <w:rPr>
          <w:rStyle w:val="FontStyle26"/>
          <w:rFonts w:asciiTheme="minorHAnsi" w:hAnsiTheme="minorHAnsi"/>
          <w:sz w:val="24"/>
          <w:szCs w:val="24"/>
          <w:lang w:eastAsia="pt-PT"/>
        </w:rPr>
        <w:t>l, elevado sentido da pro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fissionali</w:t>
      </w:r>
      <w:r w:rsidR="008F1203">
        <w:rPr>
          <w:rStyle w:val="FontStyle26"/>
          <w:rFonts w:asciiTheme="minorHAnsi" w:hAnsiTheme="minorHAnsi"/>
          <w:sz w:val="24"/>
          <w:szCs w:val="24"/>
          <w:lang w:eastAsia="pt-PT"/>
        </w:rPr>
        <w:t>smo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consciência de que cada ofício é importante e muitas vezes difícil, realismo de identificação com a existência, seriedade de programação,</w:t>
      </w:r>
      <w:r w:rsidR="008F1203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instinto da colaboração e </w:t>
      </w:r>
      <w:r w:rsidR="008F1203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apreço </w:t>
      </w:r>
      <w:r w:rsidR="008F1203">
        <w:rPr>
          <w:rStyle w:val="FontStyle26"/>
          <w:rFonts w:asciiTheme="minorHAnsi" w:hAnsiTheme="minorHAnsi"/>
          <w:sz w:val="24"/>
          <w:szCs w:val="24"/>
          <w:lang w:eastAsia="pt-PT"/>
        </w:rPr>
        <w:t>inco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mum pela organização. Sim, o universo ensina!</w:t>
      </w:r>
    </w:p>
    <w:p w:rsidR="00871D2F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Não é fácil encontrar todas essas qualida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des em quem acredita poder prescindir dos</w:t>
      </w:r>
      <w:r w:rsidR="00871D2F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valores laicais. Para fazer voar um avião não basta a intuição, nem a poesia, nem a boa von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tade, nem a oração. Como elegantemente escre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veu Gilson: “Dizem que foi a fé que construiu as catedrais da idade média; certo, mas a fé não teria constru</w:t>
      </w:r>
      <w:r w:rsidR="008F1203">
        <w:rPr>
          <w:rStyle w:val="FontStyle15"/>
          <w:rFonts w:asciiTheme="minorHAnsi" w:hAnsiTheme="minorHAnsi"/>
          <w:sz w:val="24"/>
          <w:szCs w:val="24"/>
          <w:lang w:eastAsia="pt-PT"/>
        </w:rPr>
        <w:t>ído nada se não fossem os arqui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tetos... Nós, católicos, que professamos o valor eminente da natureza, porque é a obra de Deus, devemos demonstrar nosso respeito por ela, pondo como primeira regra da nossa ação que </w:t>
      </w:r>
      <w:r w:rsidR="00871D2F"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>a devoção não dispensa nunca a técnica</w:t>
      </w:r>
      <w:r w:rsidR="006C20AA">
        <w:rPr>
          <w:rStyle w:val="FontStyle17"/>
          <w:rFonts w:asciiTheme="minorHAnsi" w:hAnsiTheme="minorHAnsi"/>
          <w:sz w:val="24"/>
          <w:szCs w:val="24"/>
          <w:lang w:eastAsia="pt-PT"/>
        </w:rPr>
        <w:t>!”.</w:t>
      </w:r>
      <w:r w:rsidR="006C20AA">
        <w:rPr>
          <w:rStyle w:val="Refdenotaderodap"/>
          <w:rFonts w:asciiTheme="minorHAnsi" w:hAnsiTheme="minorHAnsi" w:cs="Angsana New"/>
          <w:i/>
          <w:iCs/>
          <w:lang w:eastAsia="pt-PT"/>
        </w:rPr>
        <w:footnoteReference w:id="2"/>
      </w:r>
    </w:p>
    <w:p w:rsidR="008F1203" w:rsidRDefault="008F1203" w:rsidP="00F13810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6C20AA" w:rsidRDefault="006C20AA" w:rsidP="00F13810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6C20AA" w:rsidRPr="00F13810" w:rsidRDefault="006C20AA" w:rsidP="00F13810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71D2F" w:rsidRDefault="00871D2F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‘Laicidade’ a nível de missão da Igreja</w:t>
      </w:r>
    </w:p>
    <w:p w:rsidR="008F1203" w:rsidRPr="00F13810" w:rsidRDefault="008F1203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71D2F" w:rsidRPr="00F13810" w:rsidRDefault="006C20AA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Há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, em segundo lugar, outro nível de ‘laicidade’, próprio e específico </w:t>
      </w:r>
      <w:r w:rsidR="00871D2F"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da Igreja na história. 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Refere-se àqueles discípulos de Cristo, chamados eclesiasticamente ‘leigos’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que “procu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ram o Reino de Deus exercendo funções tem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porais e ordenando-as segundo Deus. Vivem no século, isto é, em todos e em cada um dos ofícios e trabalhos do mundo. Vivem nas con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dições ordinárias da vida familiar e social, pelas quais sua ex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istência é como que tecida” (LG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31).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686826">
        <w:rPr>
          <w:rStyle w:val="FontStyle15"/>
          <w:rFonts w:asciiTheme="minorHAnsi" w:hAnsiTheme="minorHAnsi"/>
          <w:i/>
          <w:sz w:val="24"/>
          <w:szCs w:val="24"/>
          <w:lang w:eastAsia="pt-PT"/>
        </w:rPr>
        <w:t xml:space="preserve">Essa laicidade olha para o ‘mundo’ não tanto como </w:t>
      </w:r>
      <w:r w:rsidR="006C20AA" w:rsidRPr="00686826">
        <w:rPr>
          <w:rStyle w:val="FontStyle15"/>
          <w:rFonts w:asciiTheme="minorHAnsi" w:hAnsiTheme="minorHAnsi"/>
          <w:i/>
          <w:sz w:val="24"/>
          <w:szCs w:val="24"/>
          <w:lang w:eastAsia="pt-PT"/>
        </w:rPr>
        <w:t>criação,</w:t>
      </w:r>
      <w:r w:rsidRPr="00686826">
        <w:rPr>
          <w:rStyle w:val="FontStyle15"/>
          <w:rFonts w:asciiTheme="minorHAnsi" w:hAnsiTheme="minorHAnsi"/>
          <w:i/>
          <w:sz w:val="24"/>
          <w:szCs w:val="24"/>
          <w:lang w:eastAsia="pt-PT"/>
        </w:rPr>
        <w:t xml:space="preserve"> mas como realidade dos homens,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enqua</w:t>
      </w:r>
      <w:r w:rsidR="006C20AA">
        <w:rPr>
          <w:rStyle w:val="FontStyle15"/>
          <w:rFonts w:asciiTheme="minorHAnsi" w:hAnsiTheme="minorHAnsi"/>
          <w:sz w:val="24"/>
          <w:szCs w:val="24"/>
          <w:lang w:eastAsia="pt-PT"/>
        </w:rPr>
        <w:t>nto “é teatro da história do gê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nero humano e marcado por sua atividade, der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rotas e vitórias... mundo da verdade reduzido à servidão do pecado, mas libertado pelo Cristo” (GS 2).</w:t>
      </w:r>
    </w:p>
    <w:p w:rsidR="00A71E81" w:rsidRPr="00F13810" w:rsidRDefault="00686826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O cristão “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leigo” vive como membro de uma Igreja que é servidora do homem e Sacramento universal de salvação. Ela tem 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a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missão também de “penetrar do espírito evangélico as realidades temporais e aperfeiçoá-las” (AA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5). E o “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leigo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sente-se encarregado precisamente desse papel específico vivendo o seu batism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o através da característica da “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secularidade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871D2F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(LG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31). Empenha-se, por isso, com sentido voca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cional nas variadas realidades temporais: da família, da demografia, da saúde, da educação e da cultura, do trabalho e das profissões, das ciências, da indústria, da economia, da justiça, da política, das relações entre os povos, da paz etc.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Os setores humanos que se deve penetrar e aperfeiçoar com o espírito do Evangelho são numerosos e complexos; exigem multíplices funções e profissões, estilos diferentes de com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promisso, de forma individual e associada e com distintos est</w:t>
      </w:r>
      <w:r w:rsidR="00686826">
        <w:rPr>
          <w:rStyle w:val="FontStyle26"/>
          <w:rFonts w:asciiTheme="minorHAnsi" w:hAnsiTheme="minorHAnsi"/>
          <w:sz w:val="24"/>
          <w:szCs w:val="24"/>
          <w:lang w:eastAsia="pt-PT"/>
        </w:rPr>
        <w:t>ados de vida que vão do ma</w:t>
      </w:r>
      <w:r w:rsidR="00686826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trimô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nio à secularidade consagrada. Há dessa maneira variado e benéfico pluralismo entre os leigos na Igreja, mas com a convergência comum sobre seu idêntico </w:t>
      </w:r>
      <w:r w:rsidR="00A27285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caráter secular</w:t>
      </w:r>
      <w:r w:rsidR="00A27285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</w:t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leigo, todavia, constata viva e diariamente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que está ativamente presente na história o 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mis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  <w:t xml:space="preserve">tério do mal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com os imorredouros ídolos do eros, da riqueza e do poder; sente o peso da limitação humana, da ignorância e do pecado que impedem ao homem perceber e respeitar a laicidade fundamental da criação, crescer </w:t>
      </w:r>
      <w:r w:rsidR="00BB4E23">
        <w:rPr>
          <w:rStyle w:val="FontStyle26"/>
          <w:rFonts w:asciiTheme="minorHAnsi" w:hAnsiTheme="minorHAnsi"/>
          <w:sz w:val="24"/>
          <w:szCs w:val="24"/>
          <w:lang w:eastAsia="pt-PT"/>
        </w:rPr>
        <w:t>na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transcendência e abrir as portas a Cristo. Com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preende claramente que o mal não está nas coisas, mas no coração do homem e em certas estruturas por ele fabricadas; é a liberdade humana que manipula desordenadamente os valores temporais.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leigo sente-se assim chamado a uma luta permanente e ingente; compreende </w:t>
      </w:r>
      <w:r w:rsidR="00BB4E23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BB4E23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de dentro do mundo </w:t>
      </w:r>
      <w:r w:rsidR="00BB4E23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BB4E23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 indispensabilidade de Cristo e a necessidade da Igreja; e gosta de sentir-se parte complementar de um Corpo místico mais vasto e divinamente eficaz. Olha a Ordem sacer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dotal e a Vida religiosa como componentes essenciais do seu ser cristão e fontes indispen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sáveis de inspiração, energia e espiritualidade; vê em toda a Comunidade eclesial a fecunda matriz da salvação.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Neste segundo nível da laicidade, mais </w:t>
      </w:r>
      <w:r w:rsidR="00BB4E23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do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que de uma mentalidade laical</w:t>
      </w:r>
      <w:r w:rsidR="00BB4E23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(já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pressuposta do nível precedente), deve-se falar de uma 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vocação laical;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trata-se, com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>efeito, de viver uma parti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cipação na missão da Igreja. Com essa vocação</w:t>
      </w:r>
      <w:r w:rsidR="00BB4E23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o leigo põe sentido evangélico no compromisso temporal; sente que não pode ser autêntico leigo sem a ajuda da graça; que não pode exercer uma profissão ou um ofício com pureza sem superar a tentação de colocar o próprio pro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veito acima dos valores objetivos; e está expe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</w:t>
      </w:r>
      <w:r w:rsidR="00BB4E23">
        <w:rPr>
          <w:rStyle w:val="FontStyle15"/>
          <w:rFonts w:asciiTheme="minorHAnsi" w:hAnsiTheme="minorHAnsi"/>
          <w:sz w:val="24"/>
          <w:szCs w:val="24"/>
          <w:lang w:eastAsia="pt-PT"/>
        </w:rPr>
        <w:t>iencialmente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convencido de que não se pode ser homem integral sem aquele Cristo que é o Senhor da história!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 vocação laical leva a uma vontade de presença útil na história; a optar corajosamente pelo homem e a sentir-se solidário com seu trágico devir; a considerar o mundo como o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espaço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teológico, e não puramente sociológico, da sua vida de fé; a adquirir verdadeira perícia em algumas das atividades temporais; a ter consciência da complexidade extrema de muitas coisas; a desenvolver o sentido do possível e do</w:t>
      </w:r>
      <w:r w:rsidR="00BB4E23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provável nas conjunturas socio</w:t>
      </w:r>
      <w:r w:rsidR="00BB4E23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culturais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 polí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ticas. </w:t>
      </w:r>
      <w:r w:rsidR="00BB4E23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Por conseguinte,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não assume um tom dogmático, não sacraliza o que é discutível, respeita o pluralismo e abre o diálogo com todos para a laicidade fundamental das coisas e para o mistério de Cristo.</w:t>
      </w:r>
    </w:p>
    <w:p w:rsidR="00871D2F" w:rsidRPr="00F13810" w:rsidRDefault="00871D2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 vocação laical forma para uma psicologia nutrida de realismo e de concretude: baseia-se na convicção de que a ação apostólica é obra de seriedade, dedicação, estudo, programação, sacrifício, humildade, oração e coragem.</w:t>
      </w:r>
    </w:p>
    <w:p w:rsidR="00A71E81" w:rsidRPr="00F13810" w:rsidRDefault="00871D2F" w:rsidP="00F13810">
      <w:pPr>
        <w:pStyle w:val="Style3"/>
        <w:widowControl/>
        <w:spacing w:after="60" w:line="276" w:lineRule="auto"/>
        <w:ind w:right="34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 leigo não desconhece nem evita as com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plicações inerentes à organização, às estruturas, às instituições; antes, admira-se de que em certos setores do clero e dos religiosos possa existir uma concepção do compromisso cristão tão abstrato e superficial que o torne como de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sencarnado e o confine no âmbito exclusivo de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um espiritualismo, talvez atraente, mas distante das exigências da realidade.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Estribando-se na sua qualificação batismal de membro sacerdotal, profético e real do Povo de Deus (LG, n. 34.36), aplica-se em fazer do Mundo o verdadeiro Templo do Senhor, e da multiforme atividade humana uma expressão consciente e vital de liturgia a ser incorporada existencialmente na Eucaristia do Cristo. De modo que o universo criado se torne, através da história da salvação, a grande Palavra do diálogo de amor entre Deus e o Homem, e </w:t>
      </w:r>
      <w:r w:rsidR="00AD448A">
        <w:rPr>
          <w:rStyle w:val="FontStyle26"/>
          <w:rFonts w:asciiTheme="minorHAnsi" w:hAnsiTheme="minorHAnsi"/>
          <w:sz w:val="24"/>
          <w:szCs w:val="24"/>
          <w:lang w:eastAsia="pt-PT"/>
        </w:rPr>
        <w:t>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Mundo se apresente como mediação sacramen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tal da mútua inte</w:t>
      </w:r>
      <w:r w:rsidR="00AD448A">
        <w:rPr>
          <w:rStyle w:val="FontStyle26"/>
          <w:rFonts w:asciiTheme="minorHAnsi" w:hAnsiTheme="minorHAnsi"/>
          <w:sz w:val="24"/>
          <w:szCs w:val="24"/>
          <w:lang w:eastAsia="pt-PT"/>
        </w:rPr>
        <w:t>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comunhão deles.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Com essa vocação, o leigo retira do profano rica mina de santidade, servindo-se também de espiritualidades iniciadas por santos Funda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dores de </w:t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peculiares movimentos evangélicos.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Entre eles agradecemos ao Senhor haver susci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tado, nos albores da civilização industrial, a Dom Bosco, cu</w:t>
      </w:r>
      <w:r w:rsidR="00AD448A">
        <w:rPr>
          <w:rStyle w:val="FontStyle26"/>
          <w:rFonts w:asciiTheme="minorHAnsi" w:hAnsiTheme="minorHAnsi"/>
          <w:sz w:val="24"/>
          <w:szCs w:val="24"/>
          <w:lang w:eastAsia="pt-PT"/>
        </w:rPr>
        <w:t>ja espiritualidade de ação apos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tólica se abre para todos e pode ser vivida tanto na vocação laical, como do ministério ordenado, e ainda na da vida religiosa.</w:t>
      </w:r>
    </w:p>
    <w:p w:rsidR="00A71E81" w:rsidRPr="00F13810" w:rsidRDefault="00A71E81" w:rsidP="00F13810">
      <w:pPr>
        <w:pStyle w:val="Style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A71E81" w:rsidRDefault="00A27285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Laicidade</w:t>
      </w:r>
      <w:r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como dimensão realizável na vida religiosa</w:t>
      </w:r>
    </w:p>
    <w:p w:rsidR="00AD448A" w:rsidRPr="00F13810" w:rsidRDefault="00AD448A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D66DF5" w:rsidRPr="00F13810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Há</w:t>
      </w:r>
      <w:r w:rsidR="003A74A8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enfim</w:t>
      </w:r>
      <w:r w:rsidR="003A74A8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um terceiro nível de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laicidade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no âmbito da Igreja, 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com um significado mais delimitado,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como dimensão realizável também na vocação religiosa. Ela não apresenta o ca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ráter da </w:t>
      </w:r>
      <w:r w:rsidR="00A27285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secularidade</w:t>
      </w:r>
      <w:r w:rsidR="00A27285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mas situa-se na tipologia eclesial própria da </w:t>
      </w:r>
      <w:r w:rsidR="00A27285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forma de vida religiosa</w:t>
      </w:r>
      <w:r w:rsidR="00A27285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. Não comporta uma inserção imediata no mundo com uma atividade temporal no </w:t>
      </w:r>
      <w:r w:rsidR="003A74A8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seu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interior, mas </w:t>
      </w:r>
      <w:r w:rsidR="003A74A8">
        <w:rPr>
          <w:rStyle w:val="FontStyle26"/>
          <w:rFonts w:asciiTheme="minorHAnsi" w:hAnsiTheme="minorHAnsi"/>
          <w:sz w:val="24"/>
          <w:szCs w:val="24"/>
          <w:lang w:eastAsia="pt-PT"/>
        </w:rPr>
        <w:t>envolve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uma pertença direta e pública a uma comunidade de religiosos dedicados a tes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temunhar o espírito das bem-aventuranças; é alimentada por um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sopro escatológico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que </w:t>
      </w:r>
      <w:r w:rsidR="003A74A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ressalta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os valores da re</w:t>
      </w:r>
      <w:r w:rsidR="003A74A8">
        <w:rPr>
          <w:rStyle w:val="FontStyle26"/>
          <w:rFonts w:asciiTheme="minorHAnsi" w:hAnsiTheme="minorHAnsi"/>
          <w:sz w:val="24"/>
          <w:szCs w:val="24"/>
          <w:lang w:eastAsia="pt-PT"/>
        </w:rPr>
        <w:t>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surreição como já pre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sentes e operantes na história após a vitória da Páscoa.</w:t>
      </w:r>
    </w:p>
    <w:p w:rsidR="00D66DF5" w:rsidRPr="003A74A8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i w:val="0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Os </w:t>
      </w:r>
      <w:r w:rsidR="00A27285">
        <w:rPr>
          <w:rStyle w:val="FontStyle15"/>
          <w:rFonts w:asciiTheme="minorHAnsi" w:hAnsiTheme="minorHAnsi"/>
          <w:sz w:val="24"/>
          <w:szCs w:val="24"/>
          <w:lang w:eastAsia="pt-PT"/>
        </w:rPr>
        <w:t>“religiosos”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são grupos de discípulos do Cristo ressuscitado que testemunham publica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mente, por reconhecimento e encargo eclesial, o primado da caridade difundida definitivamen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te no mundo</w:t>
      </w:r>
      <w:r w:rsidR="0013186B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em Pentecostes</w:t>
      </w:r>
      <w:r w:rsidR="0013186B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pelo Espírito do Senhor ressuscitado. Por isso </w:t>
      </w:r>
      <w:r w:rsidR="0013186B">
        <w:rPr>
          <w:rStyle w:val="FontStyle15"/>
          <w:rFonts w:asciiTheme="minorHAnsi" w:hAnsiTheme="minorHAnsi"/>
          <w:i/>
          <w:sz w:val="24"/>
          <w:szCs w:val="24"/>
          <w:lang w:eastAsia="pt-PT"/>
        </w:rPr>
        <w:t xml:space="preserve">o 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>seu caráter espe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cífico é “o dom total de si mesmos a Deus sumamente </w:t>
      </w:r>
      <w:r w:rsidR="003A74A8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amado”, por Ele ratificado com </w:t>
      </w:r>
      <w:r w:rsidR="0013186B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>uma consagração mais íntima</w:t>
      </w:r>
      <w:r w:rsidR="0013186B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de docilidade ao Espírito </w:t>
      </w:r>
      <w:r w:rsidRPr="003A74A8">
        <w:rPr>
          <w:rStyle w:val="FontStyle17"/>
          <w:rFonts w:asciiTheme="minorHAnsi" w:hAnsiTheme="minorHAnsi"/>
          <w:i w:val="0"/>
          <w:sz w:val="24"/>
          <w:szCs w:val="24"/>
          <w:lang w:eastAsia="pt-PT"/>
        </w:rPr>
        <w:t>Santo (LG 44).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Esse caráter específico a</w:t>
      </w:r>
      <w:r w:rsidR="0013186B">
        <w:rPr>
          <w:rStyle w:val="FontStyle15"/>
          <w:rFonts w:asciiTheme="minorHAnsi" w:hAnsiTheme="minorHAnsi"/>
          <w:sz w:val="24"/>
          <w:szCs w:val="24"/>
          <w:lang w:eastAsia="pt-PT"/>
        </w:rPr>
        <w:t>parece claramente diferente da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secularidade</w:t>
      </w:r>
      <w:r w:rsidR="0013186B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, porquanto se traduz numa forma de vida que implica </w:t>
      </w:r>
      <w:r w:rsidR="0013186B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incorporação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 uma determinada comunidade com o vínculo de votos públicos (que contestam os três fa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mosos ídolos do mal), com a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profissão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de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um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Projeto evangélico sancionado por Constituições próprias, com referência de obediência a uma legítima autoridade e com uma participação específica na missão da Igreja, segundo o pro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pósito do Fundador.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Deve-se notar que, de per si, a Vida religiosa não exclui </w:t>
      </w:r>
      <w:r w:rsidR="0013186B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13186B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tendo em conta a estrutura orgâ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nica da Igreja </w:t>
      </w:r>
      <w:r w:rsidR="0013186B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13186B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nem a condição do Padre ou Clérigo, nem a do Leigo, “mas de ambos são chamados alguns fiéis por Deus a fim de des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frutar desse peculiar dom na vida da Igreja, procurando cada qual a seu modo ser útil à sua missão salvífica (LG 43). Portanto</w:t>
      </w:r>
      <w:r w:rsidR="0013186B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 vida religiosa não é unidimensional, e não pode ser interpretada de forma unívoca como se nela não fossem numerosos e diversos os carismas suscitados pelo Espírito de Cristo através dos Fundadores.</w:t>
      </w:r>
    </w:p>
    <w:p w:rsidR="00A71E81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No pluralismo dos Institutos de vida ativa há uma verdadeira possibilidade de assumir de diferentes maneiras também uma certa dimen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são laical. Muitos Instit</w:t>
      </w:r>
      <w:r w:rsidR="0013186B">
        <w:rPr>
          <w:rStyle w:val="FontStyle15"/>
          <w:rFonts w:asciiTheme="minorHAnsi" w:hAnsiTheme="minorHAnsi"/>
          <w:sz w:val="24"/>
          <w:szCs w:val="24"/>
          <w:lang w:eastAsia="pt-PT"/>
        </w:rPr>
        <w:t>utos de vida ativa são somente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laicais</w:t>
      </w:r>
      <w:r w:rsidR="0013186B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 outros, como a nossa Con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gregação, têm uma específica e original dimen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são </w:t>
      </w:r>
      <w:r w:rsidR="0013186B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laical</w:t>
      </w:r>
      <w:r w:rsidR="0013186B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Tal característica não deverá ser interpretada e vivida com</w:t>
      </w:r>
      <w:r w:rsidR="006D0A7F">
        <w:rPr>
          <w:rStyle w:val="FontStyle26"/>
          <w:rFonts w:asciiTheme="minorHAnsi" w:hAnsiTheme="minorHAnsi"/>
          <w:sz w:val="24"/>
          <w:szCs w:val="24"/>
          <w:lang w:eastAsia="pt-PT"/>
        </w:rPr>
        <w:t>o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13186B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secularidade</w:t>
      </w:r>
      <w:r w:rsidR="0013186B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Entre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tanto</w:t>
      </w:r>
      <w:r w:rsidR="006D0A7F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conservará segundo os diferentes caris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mas, verdadeira ligação e certa sintonia d</w:t>
      </w:r>
      <w:r w:rsidR="0013186B">
        <w:rPr>
          <w:rStyle w:val="FontStyle26"/>
          <w:rFonts w:asciiTheme="minorHAnsi" w:hAnsiTheme="minorHAnsi"/>
          <w:sz w:val="24"/>
          <w:szCs w:val="24"/>
          <w:lang w:eastAsia="pt-PT"/>
        </w:rPr>
        <w:t>e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mentalidade e de atividade com os dois níveis anteriormente descritos pela laicidade. A di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mensão contemplativa própria de toda Vida religiosa não obriga uma Congregação de vida ativa a ter </w:t>
      </w:r>
      <w:r w:rsidR="006D0A7F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uma alma monástica</w:t>
      </w:r>
      <w:r w:rsidR="006D0A7F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mas, sim, a cultivar o seu </w:t>
      </w:r>
      <w:r w:rsidR="006D0A7F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impulso escatológico</w:t>
      </w:r>
      <w:r w:rsidR="006D0A7F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no aposto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lado entre os homens.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Seria desconhecer os fatos querer defender uma concepção religiosa que marginalize a nossa Congregação, em relação ao mundo e à sua problemática de salvação, da área da cultura popular e da educação da juventude. O próprio Concílio exclama: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ninguém julgue que os reli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giosos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pela sua consagração se tornem alheios aos demais homens ou inúteis na cidade ter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rena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(LG 46).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E o grande Papa Paulo VI na exortação apostólica </w:t>
      </w:r>
      <w:r w:rsidR="006D0A7F" w:rsidRPr="00AC26D3">
        <w:rPr>
          <w:rStyle w:val="FontStyle26"/>
          <w:rFonts w:asciiTheme="minorHAnsi" w:hAnsiTheme="minorHAnsi"/>
          <w:i/>
          <w:sz w:val="24"/>
          <w:szCs w:val="24"/>
          <w:lang w:val="la-Latn" w:eastAsia="pt-PT"/>
        </w:rPr>
        <w:t>Evange</w:t>
      </w:r>
      <w:r w:rsidRPr="00AC26D3">
        <w:rPr>
          <w:rStyle w:val="FontStyle26"/>
          <w:rFonts w:asciiTheme="minorHAnsi" w:hAnsiTheme="minorHAnsi"/>
          <w:i/>
          <w:sz w:val="24"/>
          <w:szCs w:val="24"/>
          <w:lang w:val="la-Latn" w:eastAsia="pt-PT"/>
        </w:rPr>
        <w:t>lica testificatio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diz precisamente aos Religiosos.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Uma candente interroga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ção nos inquieta: com</w:t>
      </w:r>
      <w:r w:rsidR="006D0A7F">
        <w:rPr>
          <w:rStyle w:val="FontStyle26"/>
          <w:rFonts w:asciiTheme="minorHAnsi" w:hAnsiTheme="minorHAnsi"/>
          <w:sz w:val="24"/>
          <w:szCs w:val="24"/>
          <w:lang w:eastAsia="pt-PT"/>
        </w:rPr>
        <w:t>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fazer penetrar a men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sagem evangélica na civilização das massas? Como agir nos níveis em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 xml:space="preserve">que se elabora uma nova cultura, em que se forma um novo tipo de </w:t>
      </w:r>
      <w:r w:rsidR="006D0A7F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homem? </w:t>
      </w:r>
      <w:r w:rsidR="006D0A7F">
        <w:rPr>
          <w:rStyle w:val="FontStyle26"/>
          <w:rFonts w:asciiTheme="minorHAnsi" w:hAnsiTheme="minorHAnsi"/>
          <w:sz w:val="24"/>
          <w:szCs w:val="24"/>
          <w:lang w:eastAsia="pt-PT"/>
        </w:rPr>
        <w:t>(</w:t>
      </w:r>
      <w:r w:rsidR="006D0A7F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...</w:t>
      </w:r>
      <w:r w:rsidR="006D0A7F">
        <w:rPr>
          <w:rStyle w:val="FontStyle26"/>
          <w:rFonts w:asciiTheme="minorHAnsi" w:hAnsiTheme="minorHAnsi"/>
          <w:sz w:val="24"/>
          <w:szCs w:val="24"/>
          <w:lang w:eastAsia="pt-PT"/>
        </w:rPr>
        <w:t>)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Vós deveis seguir de olhos bem abertos as necessidades dos homens, seus pro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blemas, buscas, testemunhando em meio a eles, com a oração e a ação, a eficácia da Boa Nova de amor, justiça e paz</w:t>
      </w:r>
      <w:r w:rsidR="00B00096">
        <w:rPr>
          <w:rStyle w:val="FontStyle26"/>
          <w:rFonts w:asciiTheme="minorHAnsi" w:hAnsiTheme="minorHAnsi"/>
          <w:sz w:val="24"/>
          <w:szCs w:val="24"/>
          <w:lang w:eastAsia="pt-PT"/>
        </w:rPr>
        <w:t>. (...)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Tal missão, como é comum a todo o Povo de Deus, é vossa por um título particular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(ET 52).</w:t>
      </w:r>
    </w:p>
    <w:p w:rsidR="00D66DF5" w:rsidRPr="00F13810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Com efeito, a </w:t>
      </w:r>
      <w:r w:rsidR="00B00096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índole secular</w:t>
      </w:r>
      <w:r w:rsidR="00B00096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carac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terística dos Leigos, reflete e encarna neles uma dimensão de realismo histórico</w:t>
      </w:r>
      <w:r w:rsidR="00B00096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própria de toda a Igreja na sua missão de Sacramento universal de salvação; pode ser, pois, de alguma maneira assumida, na forma de vida</w:t>
      </w:r>
      <w:r w:rsidR="00B00096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que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lhes é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própria, também por vários Carismas religiosos. É o nosso caso. Bem sabemos que a Sociedade dos Salesianos de Dom Bosco nasceu nos albo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res da civiliz</w:t>
      </w:r>
      <w:r w:rsidR="00B00096">
        <w:rPr>
          <w:rStyle w:val="FontStyle15"/>
          <w:rFonts w:asciiTheme="minorHAnsi" w:hAnsiTheme="minorHAnsi"/>
          <w:sz w:val="24"/>
          <w:szCs w:val="24"/>
          <w:lang w:eastAsia="pt-PT"/>
        </w:rPr>
        <w:t>ação industrial para colaborar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religiosamente</w:t>
      </w:r>
      <w:r w:rsidR="00B00096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na construção da nova Socie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dade.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Nos institutos de vida ativa que têm uma dimensão laic</w:t>
      </w:r>
      <w:r w:rsidR="00B00096">
        <w:rPr>
          <w:rStyle w:val="FontStyle15"/>
          <w:rFonts w:asciiTheme="minorHAnsi" w:hAnsiTheme="minorHAnsi"/>
          <w:sz w:val="24"/>
          <w:szCs w:val="24"/>
          <w:lang w:eastAsia="pt-PT"/>
        </w:rPr>
        <w:t>al própria, serão sobretudo os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irmãos leigos</w:t>
      </w:r>
      <w:r w:rsidR="00B00096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 desempenhar o papel especí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fico de garantir ao Instituto e de realizar na prática esta sua particu</w:t>
      </w:r>
      <w:r w:rsidR="00B00096">
        <w:rPr>
          <w:rStyle w:val="FontStyle15"/>
          <w:rFonts w:asciiTheme="minorHAnsi" w:hAnsiTheme="minorHAnsi"/>
          <w:sz w:val="24"/>
          <w:szCs w:val="24"/>
          <w:lang w:eastAsia="pt-PT"/>
        </w:rPr>
        <w:t>lar dimensão. Esse papel é uma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vocação</w:t>
      </w:r>
      <w:r w:rsidR="00B00096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, e não simplesmente</w:t>
      </w:r>
      <w:r w:rsidR="00B00096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um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ofício</w:t>
      </w:r>
      <w:r w:rsidR="00B00096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; </w:t>
      </w:r>
      <w:r w:rsidR="00B00096">
        <w:rPr>
          <w:rStyle w:val="FontStyle15"/>
          <w:rFonts w:asciiTheme="minorHAnsi" w:hAnsiTheme="minorHAnsi"/>
          <w:sz w:val="24"/>
          <w:szCs w:val="24"/>
          <w:lang w:eastAsia="pt-PT"/>
        </w:rPr>
        <w:t>envolve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 consolidação quotidiana de três aspec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tos complementares e inseparáveis que consti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tuem a grande fonte de identidade de vida do Religioso-leigo:</w:t>
      </w:r>
    </w:p>
    <w:p w:rsidR="00D66DF5" w:rsidRPr="00F13810" w:rsidRDefault="00AC7307" w:rsidP="00F13810">
      <w:pPr>
        <w:pStyle w:val="Style3"/>
        <w:widowControl/>
        <w:numPr>
          <w:ilvl w:val="0"/>
          <w:numId w:val="2"/>
        </w:numPr>
        <w:tabs>
          <w:tab w:val="left" w:pos="739"/>
        </w:tabs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a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consagração religiosa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, como sua opção </w:t>
      </w:r>
      <w:r w:rsidR="00D66DF5"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fundamental na sequela de Cristo;</w:t>
      </w:r>
    </w:p>
    <w:p w:rsidR="00D66DF5" w:rsidRPr="00F13810" w:rsidRDefault="00AC7307" w:rsidP="00F13810">
      <w:pPr>
        <w:pStyle w:val="Style3"/>
        <w:widowControl/>
        <w:numPr>
          <w:ilvl w:val="0"/>
          <w:numId w:val="2"/>
        </w:numPr>
        <w:tabs>
          <w:tab w:val="left" w:pos="739"/>
        </w:tabs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o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espírito do Fundador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, como seu clima evangélico de existência e animação dos des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tinatários do próprio apostolado;</w:t>
      </w:r>
    </w:p>
    <w:p w:rsidR="00D66DF5" w:rsidRPr="00F13810" w:rsidRDefault="00AC7307" w:rsidP="00F13810">
      <w:pPr>
        <w:pStyle w:val="Style3"/>
        <w:widowControl/>
        <w:numPr>
          <w:ilvl w:val="0"/>
          <w:numId w:val="2"/>
        </w:numPr>
        <w:tabs>
          <w:tab w:val="left" w:pos="739"/>
        </w:tabs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a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escolha da dimensão laical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, como seu ideal positivo de vocação percebido e que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rido à luz do Carisma global do próprio Insti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tuto.</w:t>
      </w:r>
    </w:p>
    <w:p w:rsidR="00D66DF5" w:rsidRPr="00F13810" w:rsidRDefault="00AC7307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N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esse terceiro aspecto 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está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claro que o laço que liga às qualidades laicais dos outros dois níveis anteriormente descritos, não pode ser 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explicitado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de forma arbitrária e apriorística, mas deverá ser objeto de atualizada e concreta reflexão em cada um dos Institutos interes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sados.</w:t>
      </w:r>
    </w:p>
    <w:p w:rsidR="00D66DF5" w:rsidRPr="00F13810" w:rsidRDefault="00D66DF5" w:rsidP="00F13810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D66DF5" w:rsidRPr="00AC7307" w:rsidRDefault="00D66DF5" w:rsidP="00F13810">
      <w:pPr>
        <w:pStyle w:val="Style4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AC7307">
        <w:rPr>
          <w:rStyle w:val="FontStyle16"/>
          <w:rFonts w:asciiTheme="minorHAnsi" w:hAnsiTheme="minorHAnsi"/>
          <w:spacing w:val="30"/>
          <w:sz w:val="24"/>
          <w:szCs w:val="24"/>
          <w:lang w:eastAsia="pt-PT"/>
        </w:rPr>
        <w:t>5.</w:t>
      </w:r>
      <w:r w:rsidRPr="00AC7307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A verdadeira marca do Salesiano coadjutor</w:t>
      </w:r>
    </w:p>
    <w:p w:rsidR="00AC7307" w:rsidRPr="00F13810" w:rsidRDefault="00AC7307" w:rsidP="00F13810">
      <w:pPr>
        <w:pStyle w:val="Style4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A71E81" w:rsidRDefault="00D66DF5" w:rsidP="00AC7307">
      <w:pPr>
        <w:pStyle w:val="Style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Para determinar os conteúdos e os hori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zontes próprios da dimensão laical do Salesiano coadjutor não bastava, com</w:t>
      </w:r>
      <w:r w:rsidR="00AC7307">
        <w:rPr>
          <w:rStyle w:val="FontStyle15"/>
          <w:rFonts w:asciiTheme="minorHAnsi" w:hAnsiTheme="minorHAnsi"/>
          <w:sz w:val="24"/>
          <w:szCs w:val="24"/>
          <w:lang w:eastAsia="pt-PT"/>
        </w:rPr>
        <w:t>o vimos, descrever ofícios (ou o seu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fazer</w:t>
      </w:r>
      <w:r w:rsidR="00AC7307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), mas era preciso aprofundar</w:t>
      </w:r>
      <w:r w:rsidR="00AC7307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seu </w:t>
      </w:r>
      <w:r w:rsidR="00AC7307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ser no fazer</w:t>
      </w:r>
      <w:r w:rsidR="00AC7307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. Vimos que sua atitude interior </w:t>
      </w:r>
      <w:r w:rsidR="00AC7307">
        <w:rPr>
          <w:rStyle w:val="FontStyle26"/>
          <w:rFonts w:asciiTheme="minorHAnsi" w:hAnsiTheme="minorHAnsi"/>
          <w:sz w:val="24"/>
          <w:szCs w:val="24"/>
          <w:lang w:eastAsia="pt-PT"/>
        </w:rPr>
        <w:t>envolve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uma consagração religiosa ani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mada pelo espírito de Dom Bosco e especificada pela escolha consciente e positiva do tipo de união com o aspecto laical próprio da Sociedade de São Francisco de Sales.</w:t>
      </w:r>
    </w:p>
    <w:p w:rsidR="005136C4" w:rsidRDefault="005136C4" w:rsidP="00AC7307">
      <w:pPr>
        <w:pStyle w:val="Style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5136C4" w:rsidRPr="005136C4" w:rsidRDefault="005136C4" w:rsidP="00AC7307">
      <w:pPr>
        <w:pStyle w:val="Style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i/>
          <w:sz w:val="24"/>
          <w:szCs w:val="24"/>
          <w:lang w:eastAsia="pt-PT"/>
        </w:rPr>
      </w:pPr>
      <w:r>
        <w:rPr>
          <w:rStyle w:val="FontStyle26"/>
          <w:rFonts w:asciiTheme="minorHAnsi" w:hAnsiTheme="minorHAnsi"/>
          <w:i/>
          <w:sz w:val="24"/>
          <w:szCs w:val="24"/>
          <w:lang w:eastAsia="pt-PT"/>
        </w:rPr>
        <w:t>Sentido de pertença comunitária</w:t>
      </w:r>
    </w:p>
    <w:p w:rsidR="005136C4" w:rsidRPr="00F13810" w:rsidRDefault="005136C4" w:rsidP="00AC7307">
      <w:pPr>
        <w:pStyle w:val="Style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Voltamos </w:t>
      </w:r>
      <w:r w:rsidR="005136C4">
        <w:rPr>
          <w:rStyle w:val="FontStyle26"/>
          <w:rFonts w:asciiTheme="minorHAnsi" w:hAnsiTheme="minorHAnsi"/>
          <w:sz w:val="24"/>
          <w:szCs w:val="24"/>
          <w:lang w:eastAsia="pt-PT"/>
        </w:rPr>
        <w:t>assim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de certa maneira, ao ponto donde havíamos partido, mas com maior rique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za de reflexão e clareza.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 xml:space="preserve">Havíamos partido do significado global da vocação salesiana considerando a Congregação como um todo ou uma comunhão de figuras de sócios complementares: somente </w:t>
      </w:r>
      <w:r w:rsidR="005136C4">
        <w:rPr>
          <w:rStyle w:val="FontStyle26"/>
          <w:rFonts w:asciiTheme="minorHAnsi" w:hAnsiTheme="minorHAnsi"/>
          <w:sz w:val="24"/>
          <w:szCs w:val="24"/>
          <w:lang w:eastAsia="pt-PT"/>
        </w:rPr>
        <w:t>a partir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da característica específica da nossa comunidade (sujeito da vida e da missão salesiana) podía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mos colocar corretamente um aprofundamento da figura do Coadjutor. Pois bem, analisando os diferentes níveis da </w:t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laicidade, justamente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para melhor esclarecer a figura e o papel desse irmão, vemo-nos levados a refletir de novo sobre o significado global da Congregação como tal.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É sintomático que não se possa explicar a figura de um Salesiano sem partir da nossa </w:t>
      </w:r>
      <w:r w:rsidR="005136C4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comunidade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genuína e sem chegar a ela. A fa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mosa </w:t>
      </w:r>
      <w:r w:rsidR="005136C4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dimensão laical</w:t>
      </w:r>
      <w:r w:rsidR="005136C4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que procuramos exami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nar, ainda que um tanto rapidamente, nos levou novamente, na análise do seu terceiro aspecto vocacional, ao ideal unitário percebido e querido à luz do Carisma global do próprio Instituto religioso.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 é justo. Antes</w:t>
      </w:r>
      <w:r w:rsidR="005136C4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é só com essa espécie de circulação que encontramos os vários elementos que estabelecem a verdadeira marca do Salesia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no coadjutor. Mais, tal </w:t>
      </w:r>
      <w:r w:rsidR="005136C4">
        <w:rPr>
          <w:rStyle w:val="FontStyle26"/>
          <w:rFonts w:asciiTheme="minorHAnsi" w:hAnsiTheme="minorHAnsi"/>
          <w:sz w:val="24"/>
          <w:szCs w:val="24"/>
          <w:lang w:eastAsia="pt-PT"/>
        </w:rPr>
        <w:t>busca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mostra </w:t>
      </w:r>
      <w:r w:rsidR="005136C4">
        <w:rPr>
          <w:rStyle w:val="FontStyle26"/>
          <w:rFonts w:asciiTheme="minorHAnsi" w:hAnsiTheme="minorHAnsi"/>
          <w:sz w:val="24"/>
          <w:szCs w:val="24"/>
          <w:lang w:eastAsia="pt-PT"/>
        </w:rPr>
        <w:t>novamente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que não nos encontramos na presença de uma crise exclusiva de uma categoria de sócios, mas na</w:t>
      </w:r>
      <w:r w:rsidR="005136C4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crise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da própria tipologia da nossa Comunidade perante o desafio </w:t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da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nova cultura.</w:t>
      </w:r>
    </w:p>
    <w:p w:rsidR="00D66DF5" w:rsidRPr="00F13810" w:rsidRDefault="004A5D7B" w:rsidP="005136C4">
      <w:pPr>
        <w:pStyle w:val="Style1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Com razão</w:t>
      </w:r>
      <w:r w:rsidR="00CC7212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introduziram os últimos Capí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tulos Gerais uma variação significativa também</w:t>
      </w:r>
      <w:r w:rsidR="005136C4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CC7212">
        <w:rPr>
          <w:rStyle w:val="FontStyle15"/>
          <w:rFonts w:asciiTheme="minorHAnsi" w:hAnsiTheme="minorHAnsi"/>
          <w:sz w:val="24"/>
          <w:szCs w:val="24"/>
          <w:lang w:eastAsia="pt-PT"/>
        </w:rPr>
        <w:t>na terminologia em uso: não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Coadjutor ou Clérigo ou Padre-salesiano</w:t>
      </w:r>
      <w:r w:rsidR="00CC7212">
        <w:rPr>
          <w:rStyle w:val="FontStyle15"/>
          <w:rFonts w:asciiTheme="minorHAnsi" w:hAnsiTheme="minorHAnsi"/>
          <w:sz w:val="24"/>
          <w:szCs w:val="24"/>
          <w:lang w:eastAsia="pt-PT"/>
        </w:rPr>
        <w:t>”, mas “Salesiano-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coadjutor ou clérigo ou padre</w:t>
      </w:r>
      <w:r w:rsidR="00CC7212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. E isso não é simples jogo de palavras, mas um fruto (capi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tular) significativo do aprofundamento da nossa identidade. O Coadjutor enquanto tal, ou seja, justamente em vista da opção que fez da dimen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são laical, é um verdadeiro Salesiano com as responsabilidades (juntamente com os demais sócios) de toda a Comunidade.</w:t>
      </w:r>
    </w:p>
    <w:p w:rsidR="00D66DF5" w:rsidRPr="00F13810" w:rsidRDefault="005136C4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Compreende-se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ainda por que, após o apro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fundamento destes últimos anos, o próprio termo ‘Coadjutor’ </w:t>
      </w:r>
      <w:r w:rsidR="00CC7212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CC7212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já familiar para nós graças ao seu uso histórico </w:t>
      </w:r>
      <w:r w:rsidR="00CC7212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CC7212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crie de certa forma um problema. Um pouco já aconteceu, mesmo nos tempos de Dom Bosco, o qual adaptou-se ao uso oficial que dele fazia a então Congregação dos Bispos e Regulares</w:t>
      </w:r>
      <w:r w:rsidR="00CC7212">
        <w:rPr>
          <w:rStyle w:val="FontStyle15"/>
          <w:rFonts w:asciiTheme="minorHAnsi" w:hAnsiTheme="minorHAnsi"/>
          <w:sz w:val="24"/>
          <w:szCs w:val="24"/>
          <w:lang w:eastAsia="pt-PT"/>
        </w:rPr>
        <w:t>.</w:t>
      </w:r>
      <w:r w:rsidR="00CC7212">
        <w:rPr>
          <w:rStyle w:val="Refdenotaderodap"/>
          <w:rFonts w:asciiTheme="minorHAnsi" w:hAnsiTheme="minorHAnsi" w:cs="Angsana New"/>
          <w:lang w:eastAsia="pt-PT"/>
        </w:rPr>
        <w:footnoteReference w:id="3"/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Talvez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ele não se adapte </w:t>
      </w:r>
      <w:r w:rsidR="00D66DF5"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claramente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à </w:t>
      </w:r>
      <w:r w:rsidR="00D66DF5"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originalidade 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genial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do projeto do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>Fundador. O uso na Congregaç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ão dos outros termos Salesiano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padre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” ou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clérigo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” ou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diá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cono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, indica a natureza ou característica eclesial de um tipo de sócio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, ao passo que o de Sale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siano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coadjutor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indica de per si antes uma função e deriva de u</w:t>
      </w:r>
      <w:r w:rsidR="00CC7212">
        <w:rPr>
          <w:rStyle w:val="FontStyle15"/>
          <w:rFonts w:asciiTheme="minorHAnsi" w:hAnsiTheme="minorHAnsi"/>
          <w:sz w:val="24"/>
          <w:szCs w:val="24"/>
          <w:lang w:eastAsia="pt-PT"/>
        </w:rPr>
        <w:t>ma terminologia eclesiás</w:t>
      </w:r>
      <w:r w:rsidR="00CC7212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tica (“</w:t>
      </w:r>
      <w:r w:rsidR="00D66DF5" w:rsidRPr="00CC7212">
        <w:rPr>
          <w:rStyle w:val="FontStyle15"/>
          <w:rFonts w:asciiTheme="minorHAnsi" w:hAnsiTheme="minorHAnsi"/>
          <w:sz w:val="24"/>
          <w:szCs w:val="24"/>
          <w:lang w:val="la-Latn" w:eastAsia="pt-PT"/>
        </w:rPr>
        <w:t>Fratres coadiutores</w:t>
      </w:r>
      <w:r w:rsidR="00CC7212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) de outros tempos. Também certas incompreensões do verdadeiro projeto de Dom Bosco poderiam ser atribuídas ao uso eclesiástico desse termo. De fato, na linguagem comum, fora da Congregação, ele </w:t>
      </w:r>
      <w:r w:rsidR="00D66DF5"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se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mostrou sempre um tanto hermético e pouco expressivo de um ideal original; teve até em alguns lugares uma intepretação redutiva e ne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gativa.</w:t>
      </w:r>
    </w:p>
    <w:p w:rsidR="00A71E81" w:rsidRPr="00F13810" w:rsidRDefault="00D66DF5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Entretanto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não foi fácil encontrar outro termo mais apropriado que pudesse substituí-lo com clareza e precisão. De qualquer maneira, após os últimos aprofundamentos Capitulares e após as reflex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ões que acima fizemos, compreende-se por que a denominação de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Salesiano-leigo” vá encontrando maior aceitação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, sempre que se dê ao vocábulo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Salesiano</w:t>
      </w:r>
      <w:r w:rsidR="00DE2F1C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o conteúdo substant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ivo da condição eclesial de </w:t>
      </w:r>
      <w:r w:rsidR="00DE2F1C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religioso</w:t>
      </w:r>
      <w:r w:rsidR="00DE2F1C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membro da Sociedade de São Francisco de Sales, fun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dada por Dom Bosco.</w:t>
      </w:r>
    </w:p>
    <w:p w:rsidR="00A71E81" w:rsidRPr="00F13810" w:rsidRDefault="00DE2F1C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>
        <w:rPr>
          <w:rStyle w:val="FontStyle26"/>
          <w:rFonts w:asciiTheme="minorHAnsi" w:hAnsiTheme="minorHAnsi"/>
          <w:sz w:val="24"/>
          <w:szCs w:val="24"/>
          <w:lang w:eastAsia="pt-PT"/>
        </w:rPr>
        <w:t>Devemos reconhecer que a linguag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em tem também suas exigências para exprimir a origi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nalidade do 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componente laical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da nossa Con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gregação.</w:t>
      </w:r>
    </w:p>
    <w:p w:rsidR="00A71E81" w:rsidRPr="00F13810" w:rsidRDefault="004A5D7B" w:rsidP="007E5733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Ela, como dizíamos, é um </w:t>
      </w:r>
      <w:r w:rsidR="00DE2F1C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carac</w:t>
      </w:r>
      <w:r w:rsidR="00DE2F1C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terístico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Instituto de vida ativa explicitamente inscrito nas preocupações também seculares da vida humana, tanto é verdade que está no centro de toda uma vasta Família que abrange numero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síssimos leigos. Não tem, digamos assim, uma 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alma monástica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de fuga do mundo (ainda que entendida no sentido positivo e característico de tantas Ordens beneméritas), mas cultiva em si um 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impulso profano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de fermen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t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apostólico na </w:t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>história (tanto é assim que deu origem a alguns</w:t>
      </w:r>
      <w:r w:rsidR="007E5733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Institutos seculares) pelo qual vive 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religiosa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mente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imersa e interessada nas vicissitudes concretas da sociedade humana.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 dinâmica da consagração do Salesiano coadjutor (idêntica à de todos os outros sócios) move-se de forma indissoluvelmente unida a determinados problemas de promoção humana.</w:t>
      </w:r>
    </w:p>
    <w:p w:rsidR="00D66DF5" w:rsidRPr="00F13810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nosso 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ser salesiano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não nos obriga a catalogar-nos num esquema pré-fabricado. E o aprofundamento 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da figura do Coadjutor oferece-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nos um 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teste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que poderíamos qualificar com o P. Rinaldi de 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genial</w:t>
      </w:r>
      <w:r w:rsidR="007E5733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pelo esclarecimento do componente laical da nossa comunidade. Dom Bosco, com efeito, como já dissemos, fundou nos albores da civilização industrial a Sociedade de São Francisco de Sales para a juventude po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pular, considerada como 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porção mais deli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cada e mais preciosa 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da sociedade humana,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sobre a qual se fundam as esperanças de um futuro feliz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(MB II 45); e nas primitivas Regras ele mesmo afirmou que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da boa ou má educação dela depende um bom ou triste futuro 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da sociedade</w:t>
      </w:r>
      <w:r w:rsidR="00332D18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(MB V 931). Há claramente na</w:t>
      </w:r>
      <w:r w:rsidR="00D66DF5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mente de Dom Bosco Fundador uma preocupa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ção ‘social’. Antes, acre</w:t>
      </w:r>
      <w:r w:rsidR="007E5733">
        <w:rPr>
          <w:rStyle w:val="FontStyle15"/>
          <w:rFonts w:asciiTheme="minorHAnsi" w:hAnsiTheme="minorHAnsi"/>
          <w:sz w:val="24"/>
          <w:szCs w:val="24"/>
          <w:lang w:eastAsia="pt-PT"/>
        </w:rPr>
        <w:t>dito seja justo falar de certo 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talho laical</w:t>
      </w:r>
      <w:r w:rsidR="007E5733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, seja pelas circunstâncias históricas da fundação, seja pela originalidade da forma de vida que ele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 xml:space="preserve">quis, seja pela própria natureza da missão apostólica que escolheu. Tratarei </w:t>
      </w:r>
      <w:r w:rsidR="007E5733">
        <w:rPr>
          <w:rStyle w:val="FontStyle15"/>
          <w:rFonts w:asciiTheme="minorHAnsi" w:hAnsiTheme="minorHAnsi"/>
          <w:sz w:val="24"/>
          <w:szCs w:val="24"/>
          <w:lang w:eastAsia="pt-PT"/>
        </w:rPr>
        <w:t>dela brevemente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.</w:t>
      </w:r>
    </w:p>
    <w:p w:rsidR="00D66DF5" w:rsidRPr="00F13810" w:rsidRDefault="00D66DF5" w:rsidP="00F13810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D66DF5" w:rsidRDefault="007E5733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3155F2">
        <w:rPr>
          <w:rStyle w:val="FontStyle17"/>
          <w:rFonts w:asciiTheme="minorHAnsi" w:hAnsiTheme="minorHAnsi"/>
          <w:sz w:val="24"/>
          <w:szCs w:val="24"/>
          <w:lang w:eastAsia="pt-PT"/>
        </w:rPr>
        <w:t>Consciência de uma “</w:t>
      </w:r>
      <w:r w:rsidR="00D66DF5" w:rsidRPr="003155F2">
        <w:rPr>
          <w:rStyle w:val="FontStyle17"/>
          <w:rFonts w:asciiTheme="minorHAnsi" w:hAnsiTheme="minorHAnsi"/>
          <w:sz w:val="24"/>
          <w:szCs w:val="24"/>
          <w:lang w:eastAsia="pt-PT"/>
        </w:rPr>
        <w:t>abertura secular</w:t>
      </w:r>
      <w:r w:rsidRPr="003155F2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D66DF5" w:rsidRPr="003155F2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da Congregação</w:t>
      </w:r>
    </w:p>
    <w:p w:rsidR="007E5733" w:rsidRPr="00F13810" w:rsidRDefault="007E5733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Dom Bosco entendeu iniciar um amplo movimento apostólico juvenil e popular, adap</w:t>
      </w:r>
      <w:r w:rsidR="003155F2">
        <w:rPr>
          <w:rStyle w:val="FontStyle15"/>
          <w:rFonts w:asciiTheme="minorHAnsi" w:hAnsiTheme="minorHAnsi"/>
          <w:sz w:val="24"/>
          <w:szCs w:val="24"/>
          <w:lang w:eastAsia="pt-PT"/>
        </w:rPr>
        <w:t>tado e imerso na nova era socio</w:t>
      </w:r>
      <w:r w:rsidR="003155F2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cultural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que nascia. Q</w:t>
      </w:r>
      <w:r w:rsidR="00AC26D3">
        <w:rPr>
          <w:rStyle w:val="FontStyle15"/>
          <w:rFonts w:asciiTheme="minorHAnsi" w:hAnsiTheme="minorHAnsi"/>
          <w:sz w:val="24"/>
          <w:szCs w:val="24"/>
          <w:lang w:eastAsia="pt-PT"/>
        </w:rPr>
        <w:t>uando se propôs condensar numa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Regra</w:t>
      </w:r>
      <w:r w:rsidR="00AC26D3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os seus ideai</w:t>
      </w:r>
      <w:r w:rsidR="00AC26D3">
        <w:rPr>
          <w:rStyle w:val="FontStyle15"/>
          <w:rFonts w:asciiTheme="minorHAnsi" w:hAnsiTheme="minorHAnsi"/>
          <w:sz w:val="24"/>
          <w:szCs w:val="24"/>
          <w:lang w:eastAsia="pt-PT"/>
        </w:rPr>
        <w:t>s, redigiu também um capí</w:t>
      </w:r>
      <w:r w:rsidR="00AC26D3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tulo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Sobre os Externos</w:t>
      </w:r>
      <w:r w:rsidR="00AC26D3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. O primeiro artigo exprimia muito bem a novidade de sua </w:t>
      </w:r>
      <w:r w:rsidR="003155F2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concep</w:t>
      </w:r>
      <w:r w:rsidR="003155F2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ção: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“Qualquer pessoa </w:t>
      </w:r>
      <w:r w:rsidR="003155F2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3155F2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escrevia </w:t>
      </w:r>
      <w:r w:rsidR="003155F2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3155F2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mesmo vivendo no mundo, na própria casa, no seio da própria família, pode pertencer à nossa Socie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dade</w:t>
      </w:r>
      <w:r w:rsidR="003155F2">
        <w:rPr>
          <w:rStyle w:val="FontStyle15"/>
          <w:rFonts w:asciiTheme="minorHAnsi" w:hAnsiTheme="minorHAnsi"/>
          <w:sz w:val="24"/>
          <w:szCs w:val="24"/>
          <w:lang w:eastAsia="pt-PT"/>
        </w:rPr>
        <w:t>...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” (MB X 889 e 1308).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Descobre-se aqui profundo interesse e explí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cita abertura para a condição histórica da secularidade. Mais tarde o P. Rinaldi procurou realizá-la </w:t>
      </w:r>
      <w:r w:rsidR="003155F2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3155F2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ao menos em parte </w:t>
      </w:r>
      <w:r w:rsidR="003155F2">
        <w:rPr>
          <w:rStyle w:val="FontStyle15"/>
          <w:rFonts w:ascii="Agency FB" w:hAnsi="Agency FB"/>
          <w:sz w:val="24"/>
          <w:szCs w:val="24"/>
          <w:lang w:eastAsia="pt-PT"/>
        </w:rPr>
        <w:t>—</w:t>
      </w:r>
      <w:r w:rsidR="003155F2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no âmbito feminino, iniciando o grupo de zeladoras que se tornou hoje o Instituto Secular das VDB.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right="29"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Ao constatar depois, também por inspira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ção do alto e por conselho do Papa Pio IX, que se tornava indispensável para tal escopo asse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gurar um núcleo central animador que tivesse a estabilidade e a consistência de uma verda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deira Congregação Religiosa, fundou a nossa Sociedade. O estilo dessa Congregação devia ser ‘novo’, procurando o modo de adaptar-se na forma a certas exigências da nascente sociedade civil. Aconselhava-o também nada menos que o ministro Ratazzi, anticlerical.</w:t>
      </w:r>
    </w:p>
    <w:p w:rsidR="00A71E81" w:rsidRPr="00F13810" w:rsidRDefault="00D66DF5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Assim a forma de vida, a agilidade nas estruturas, o modo de propriedade dos bens, o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hábito, a maleabilidade de adaptação, a maneira familiar de convivência, a terminologia que empregar (Casa, Inspetor, Sr. Diretor, Sr. Assis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tente</w:t>
      </w:r>
      <w:r w:rsidR="003155F2">
        <w:rPr>
          <w:rStyle w:val="FontStyle26"/>
          <w:rFonts w:asciiTheme="minorHAnsi" w:hAnsiTheme="minorHAnsi"/>
          <w:sz w:val="24"/>
          <w:szCs w:val="24"/>
          <w:lang w:eastAsia="pt-PT"/>
        </w:rPr>
        <w:t>...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), as áreas apostólicas </w:t>
      </w:r>
      <w:r w:rsidR="00C71A0E">
        <w:rPr>
          <w:rStyle w:val="FontStyle26"/>
          <w:rFonts w:asciiTheme="minorHAnsi" w:hAnsiTheme="minorHAnsi"/>
          <w:sz w:val="24"/>
          <w:szCs w:val="24"/>
          <w:lang w:eastAsia="pt-PT"/>
        </w:rPr>
        <w:t>a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enfrentar, a atinência ao mundo do trabalho etc. deviam ser afinadas o mais possível com certas exigên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cias inevitáveis do processo de secularização para o qual </w:t>
      </w:r>
      <w:r w:rsidR="00C71A0E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sociedade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marchava celeremente.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Enfim, a própria natureza da atividade congregacional está constitutivamente orientada para um testemunho e um serviço aberto</w:t>
      </w:r>
      <w:r w:rsidR="00C71A0E">
        <w:rPr>
          <w:rStyle w:val="FontStyle26"/>
          <w:rFonts w:asciiTheme="minorHAnsi" w:hAnsiTheme="minorHAnsi"/>
          <w:sz w:val="24"/>
          <w:szCs w:val="24"/>
          <w:lang w:eastAsia="pt-PT"/>
        </w:rPr>
        <w:t>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ao século: a espiritualidade da ação inspirada no humanismo de São Francisco de Sales, explici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tamente interessada nos valores temporais, traduz as riquezas da dimensão contemplativa e dos votos religiosos em energias de educação para </w:t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construir entre os cidadãos uma civilização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do amor; a missão juvenil e popular, concen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trada vitalmente na </w:t>
      </w:r>
      <w:r w:rsidR="00C71A0E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práxis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viva do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Sistema Preventivo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, move o Salesiano a ser evangeli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zador através de compromissos de cultura pro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fana e a ser educador social, abrindo os hori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zontes do crescimento humano ao indispensável mistério de Cristo.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Em tal Congregação deveria haver todo o espaço e um ar </w:t>
      </w:r>
      <w:r w:rsidR="00C71A0E">
        <w:rPr>
          <w:rStyle w:val="FontStyle26"/>
          <w:rFonts w:asciiTheme="minorHAnsi" w:hAnsiTheme="minorHAnsi"/>
          <w:sz w:val="24"/>
          <w:szCs w:val="24"/>
          <w:lang w:eastAsia="pt-PT"/>
        </w:rPr>
        <w:t>saudável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para a presença e o crescimento da figura do Salesiano coadjutor. O P. Rinaldi na sua penetrante circular insiste expressamente sobre isto (e vale a pena citar o texto, ainda que longo).</w:t>
      </w:r>
    </w:p>
    <w:p w:rsidR="00D66DF5" w:rsidRPr="00F13810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pacing w:val="40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 xml:space="preserve">Diz que Dom Bosco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tornou a perfeição religiosa acessível a toda categoria de pessoas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e por isso sublinha, pensando nos leigos no século, que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o campo é vastíssimo e a messe amadurece por toda a parte. É necessário con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vocar todos aqueles aos quais o Senhor fez brilhar a visão longínqua de uma vocação superior. E não se pense que seja pequeno o número dos que abraçariam de boa vontade o</w:t>
      </w:r>
      <w:r w:rsidR="00D66DF5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C71A0E">
        <w:rPr>
          <w:rStyle w:val="FontStyle15"/>
          <w:rFonts w:asciiTheme="minorHAnsi" w:hAnsiTheme="minorHAnsi"/>
          <w:sz w:val="24"/>
          <w:szCs w:val="24"/>
          <w:lang w:eastAsia="pt-PT"/>
        </w:rPr>
        <w:t>gê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nero de vida espiritual que brilhou em suas almas em certos momentos de maior união com Deus. Mas não se </w:t>
      </w:r>
      <w:r w:rsidR="00C71A0E">
        <w:rPr>
          <w:rStyle w:val="FontStyle15"/>
          <w:rFonts w:asciiTheme="minorHAnsi" w:hAnsiTheme="minorHAnsi"/>
          <w:sz w:val="24"/>
          <w:szCs w:val="24"/>
          <w:lang w:eastAsia="pt-PT"/>
        </w:rPr>
        <w:t>decidem porque acham que esse gê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nero de vida de perfeição e de apostolado é só para os que são chamados ao sacerdó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cio</w:t>
      </w:r>
      <w:r w:rsidR="00C71A0E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(...).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pacing w:val="40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“É necessário, ó meus caros, que nos ponhamos todos a difundir e a tornar familiar com a palavra, com escritos e com qualquer outro meio à nossa disposição, a verdade pouco conhecida, isto é, que a vocação religiosa não é somente para os chamados ao sacerdócio, mas também para os que sentem dentro de si o desejo de levar uma vida mais perfeita para melhor poderem servir ao Senhor no exercício das várias mansões do apostolado. É necessário focalizar a beleza e a grandeza da vocação à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simples vida religiosa,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dom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divino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de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valor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inestimável </w:t>
      </w:r>
      <w:r w:rsidR="00C71A0E">
        <w:rPr>
          <w:rStyle w:val="FontStyle15"/>
          <w:rFonts w:asciiTheme="minorHAnsi" w:hAnsiTheme="minorHAnsi"/>
          <w:sz w:val="24"/>
          <w:szCs w:val="24"/>
          <w:lang w:eastAsia="pt-PT"/>
        </w:rPr>
        <w:t>(...).</w:t>
      </w:r>
    </w:p>
    <w:p w:rsidR="00D66DF5" w:rsidRPr="00F13810" w:rsidRDefault="001633EE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“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Sim, ó caríssimos, tornemos conhecida toda a beleza e a grandeza do Coadjutor salesiano e preparemos muitos e bons para todas as pro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fissões, artes e ofícios. De início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Dom Bosco se preocupou de modo particular com as voca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ções sacerdotais, porque sem elas não poderia organizar a sua Sociedade e porque havia na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quele tempo grande escassez de vocações sacer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dotais </w:t>
      </w:r>
      <w:r w:rsidR="00C71A0E">
        <w:rPr>
          <w:rStyle w:val="FontStyle15"/>
          <w:rFonts w:asciiTheme="minorHAnsi" w:hAnsiTheme="minorHAnsi"/>
          <w:sz w:val="24"/>
          <w:szCs w:val="24"/>
          <w:lang w:eastAsia="pt-PT"/>
        </w:rPr>
        <w:t>(...).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Ele, porém, nas suas Constituições sancionou o princípio da simples vocação reli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giosa elevada a perfeita igualdade com a vo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cação religioso-sacerdotal; exceto a dignidade própria </w:t>
      </w:r>
      <w:r w:rsidR="00D66DF5"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do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caráter, para dar a entender que </w:t>
      </w:r>
      <w:r w:rsidR="00D66DF5"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sua Sociedade 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haveria de ter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com o tempo grande número de simples religiosos leigos destinados a exercer verdadeiro apostolado em todo o mundo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(ACS, n. 4, 575-577).</w:t>
      </w:r>
    </w:p>
    <w:p w:rsidR="00D66DF5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Quem quiser reconquistar essa cota profé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tica na órbita do componente laical da nossa Congregação, ponha-se a meditar essa preciosa circular do P. Rinaldi.</w:t>
      </w:r>
    </w:p>
    <w:p w:rsidR="001633EE" w:rsidRPr="00F13810" w:rsidRDefault="001633EE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A71E81" w:rsidRPr="001633EE" w:rsidRDefault="004A5D7B" w:rsidP="00F13810">
      <w:pPr>
        <w:pStyle w:val="Style1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  <w:r w:rsidRPr="007854FF">
        <w:rPr>
          <w:rStyle w:val="FontStyle27"/>
          <w:rFonts w:asciiTheme="minorHAnsi" w:hAnsiTheme="minorHAnsi"/>
          <w:spacing w:val="30"/>
          <w:sz w:val="24"/>
          <w:szCs w:val="24"/>
          <w:lang w:eastAsia="pt-PT"/>
        </w:rPr>
        <w:t>6.</w:t>
      </w:r>
      <w:r w:rsidR="001633EE" w:rsidRPr="007854FF">
        <w:rPr>
          <w:rStyle w:val="FontStyle27"/>
          <w:rFonts w:asciiTheme="minorHAnsi" w:hAnsiTheme="minorHAnsi"/>
          <w:sz w:val="24"/>
          <w:szCs w:val="24"/>
          <w:lang w:eastAsia="pt-PT"/>
        </w:rPr>
        <w:t xml:space="preserve"> </w:t>
      </w:r>
      <w:r w:rsidRPr="007854FF">
        <w:rPr>
          <w:rStyle w:val="FontStyle27"/>
          <w:rFonts w:asciiTheme="minorHAnsi" w:hAnsiTheme="minorHAnsi"/>
          <w:sz w:val="24"/>
          <w:szCs w:val="24"/>
          <w:lang w:eastAsia="pt-PT"/>
        </w:rPr>
        <w:t>Situação problemática</w:t>
      </w:r>
    </w:p>
    <w:p w:rsidR="001633EE" w:rsidRPr="00F13810" w:rsidRDefault="001633EE" w:rsidP="00F13810">
      <w:pPr>
        <w:pStyle w:val="Style1"/>
        <w:widowControl/>
        <w:spacing w:after="60" w:line="276" w:lineRule="auto"/>
        <w:ind w:firstLine="284"/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</w:pPr>
    </w:p>
    <w:p w:rsidR="00A71E81" w:rsidRPr="00F13810" w:rsidRDefault="007854FF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>
        <w:rPr>
          <w:rStyle w:val="FontStyle26"/>
          <w:rFonts w:asciiTheme="minorHAnsi" w:hAnsiTheme="minorHAnsi"/>
          <w:sz w:val="24"/>
          <w:szCs w:val="24"/>
          <w:lang w:eastAsia="pt-PT"/>
        </w:rPr>
        <w:t>A esta altura,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parece-me útil apresentar alguns números sobre a situação crítica que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hoje estamos a atravessar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neste campo na Con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gregação, ainda que seja uma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constatação dolo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rosamente incô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moda.</w:t>
      </w:r>
    </w:p>
    <w:p w:rsidR="00A71E81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Feitas as devidas exceções, é possível que várias Comunidades nossas não tenham com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preendido a fundo a </w:t>
      </w:r>
      <w:r w:rsidR="007854FF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7854FF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criação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genial</w:t>
      </w:r>
      <w:r w:rsidR="007854FF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do projeto de Dom Bosco. Talvez não tenham sabido ou podido ainda experimentar o alcance do valor constitutivo e da influência enriquecida do com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ponente laical garantido na Congregação pela presença do Salesiano coadjutor. Houve também, sem dúvida e por muitos anos, certa carência de formação adequada. Por isso um olhar aos números concretos pode-nos despertar de um perigoso torpor.</w:t>
      </w:r>
    </w:p>
    <w:p w:rsidR="007854FF" w:rsidRDefault="007854FF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7854FF" w:rsidRPr="00F13810" w:rsidRDefault="007854FF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A71E81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lastRenderedPageBreak/>
        <w:t>Alguns dados estatísticos</w:t>
      </w:r>
    </w:p>
    <w:p w:rsidR="0048037D" w:rsidRPr="00F13810" w:rsidRDefault="0048037D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8037D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>
        <w:rPr>
          <w:rStyle w:val="FontStyle26"/>
          <w:rFonts w:asciiTheme="minorHAnsi" w:hAnsiTheme="minorHAnsi"/>
          <w:sz w:val="24"/>
          <w:szCs w:val="24"/>
          <w:lang w:eastAsia="pt-PT"/>
        </w:rPr>
        <w:t>Enquanto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em 1880, quando Dom Bosco ainda vivia, a relação numérica entre os Coad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jutores e os Padres e Clérigos era de 1 por 2, isto </w:t>
      </w:r>
      <w:r w:rsidR="004A5D7B" w:rsidRPr="0048037D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é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,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um 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leigo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para cada dois 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eclesiásticos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hoje, exatamente cem anos depois, a relação é de 1 para 4,62, com uma tendência a aumentar no mesmo sentido. De fato, nos últimos 14 anos </w:t>
      </w:r>
      <w:r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isto é, desde 1966, quando chegou ao ponto mais alto o número de Coadjutores (4.294) </w:t>
      </w:r>
      <w:r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queda foi de 31,02% (ou seja, até os atuais 2.962). A diminuição dos Padres e dos Clérigos foi nos últimos 13 anos </w:t>
      </w:r>
      <w:r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isto é, desde 1967, quando atingiram numericamente o ponto mais alto (17.346) </w:t>
      </w:r>
      <w:r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foi de 20,65% (ou seja, até os atuais 13.764). A diferença de queda entre os dois grupos é de 10,37% de desvantagem para os Coadjutores.</w:t>
      </w:r>
    </w:p>
    <w:p w:rsidR="00D66DF5" w:rsidRPr="00F13810" w:rsidRDefault="004A5D7B" w:rsidP="00F13810">
      <w:pPr>
        <w:pStyle w:val="Style2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Se ainda observarmos o andamento numé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rico dos candidatos à Congregação, veremos que</w:t>
      </w:r>
      <w:r w:rsidR="00D66DF5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 relação entre Coadjutores e Clérigos no mo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mento de entrarem no Noviciado é </w:t>
      </w:r>
      <w:r w:rsidR="0048037D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48037D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hoje </w:t>
      </w:r>
      <w:r w:rsidR="0048037D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48037D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de 1 para 9,88 (ou seja, de 44 Coadjutores para 435 Clérigos).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 número máximo de Coadjutores-noviços foi de 293 em 1956. Desse ponto mais elevado até hoje os candidatos Coadjutores baixaram de 84,98%. Para os Clérigos-noviços o número máximo de 1.225 foi em 1966</w:t>
      </w:r>
      <w:r w:rsidR="0048037D">
        <w:rPr>
          <w:rStyle w:val="FontStyle15"/>
          <w:rFonts w:asciiTheme="minorHAnsi" w:hAnsiTheme="minorHAnsi"/>
          <w:sz w:val="24"/>
          <w:szCs w:val="24"/>
          <w:lang w:eastAsia="pt-PT"/>
        </w:rPr>
        <w:t>;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baixaram depois de 64,49%. A diferença da queda numérica entre os dois grupos é de 20,49% em desvantagem dos Coadjutores.</w:t>
      </w:r>
    </w:p>
    <w:p w:rsidR="00D66DF5" w:rsidRDefault="00D66DF5" w:rsidP="0048037D">
      <w:pPr>
        <w:pStyle w:val="Style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Nos primeiros meses deste ano de 1980, havia bem 57 Inspetorias sem Coadjutores-no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viços; nove Inspetorias tinham 1; sete, 2; uma tinha 6; e uma (Madri) tinha 15. Várias Inspe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torias não os têm há vários anos. Algumas há mais de 10 anos; uma há 14, ou seja, desde</w:t>
      </w:r>
      <w:r w:rsidR="0048037D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1967</w:t>
      </w:r>
      <w:r w:rsidR="0048037D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>.</w:t>
      </w:r>
      <w:r w:rsidR="00AA2FC6">
        <w:rPr>
          <w:rStyle w:val="Refdenotaderodap"/>
          <w:rFonts w:asciiTheme="minorHAnsi" w:hAnsiTheme="minorHAnsi" w:cs="Angsana New"/>
          <w:bCs/>
          <w:lang w:eastAsia="pt-PT"/>
        </w:rPr>
        <w:footnoteReference w:id="4"/>
      </w:r>
    </w:p>
    <w:p w:rsidR="0048037D" w:rsidRPr="00F13810" w:rsidRDefault="0048037D" w:rsidP="0048037D">
      <w:pPr>
        <w:pStyle w:val="Style3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</w:pPr>
    </w:p>
    <w:p w:rsidR="00D66DF5" w:rsidRDefault="00D66DF5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>Uma sugestão de perspectiva</w:t>
      </w:r>
    </w:p>
    <w:p w:rsidR="0048037D" w:rsidRPr="00F13810" w:rsidRDefault="0048037D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Isso tudo acontece precisamente hoje, quando não seria errado pensar numa nova proporção mais favorável à dimensão laical, diversa d</w:t>
      </w:r>
      <w:r w:rsidR="00AA2FC6">
        <w:rPr>
          <w:rStyle w:val="FontStyle15"/>
          <w:rFonts w:asciiTheme="minorHAnsi" w:hAnsiTheme="minorHAnsi"/>
          <w:sz w:val="24"/>
          <w:szCs w:val="24"/>
          <w:lang w:eastAsia="pt-PT"/>
        </w:rPr>
        <w:t>a experimentada até hoje entre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leigos</w:t>
      </w:r>
      <w:r w:rsidR="00AA2FC6">
        <w:rPr>
          <w:rStyle w:val="FontStyle15"/>
          <w:rFonts w:asciiTheme="minorHAnsi" w:hAnsiTheme="minorHAnsi"/>
          <w:sz w:val="24"/>
          <w:szCs w:val="24"/>
          <w:lang w:eastAsia="pt-PT"/>
        </w:rPr>
        <w:t>” e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eclesiásticos</w:t>
      </w:r>
      <w:r w:rsidR="00AA2FC6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na Congregação. Tal possibili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dade parece sugerida e também favorecida pelo aprofundamento eclesiológico do Vaticano II. Nele foi de certo modo redescoberta e relan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</w:r>
      <w:r w:rsidR="00AA2FC6">
        <w:rPr>
          <w:rStyle w:val="FontStyle15"/>
          <w:rFonts w:asciiTheme="minorHAnsi" w:hAnsiTheme="minorHAnsi"/>
          <w:sz w:val="24"/>
          <w:szCs w:val="24"/>
          <w:lang w:eastAsia="pt-PT"/>
        </w:rPr>
        <w:t>çada a vocação do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leigo</w:t>
      </w:r>
      <w:r w:rsidR="00AA2FC6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, e iniciou-se uma evolução eclesial e apostólica que modifica não só a importância e a função, mas ainda a própria proporção dos Leigos compromissados e do seu trabalho apostólico.</w:t>
      </w:r>
    </w:p>
    <w:p w:rsidR="00A71E81" w:rsidRPr="00F13810" w:rsidRDefault="00D66DF5" w:rsidP="00F13810">
      <w:pPr>
        <w:pStyle w:val="Style3"/>
        <w:widowControl/>
        <w:spacing w:after="60" w:line="276" w:lineRule="auto"/>
        <w:ind w:right="29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Essa observação não é certamente arbitrá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ria, e não dever</w:t>
      </w:r>
      <w:r w:rsidR="00AA2FC6">
        <w:rPr>
          <w:rStyle w:val="FontStyle15"/>
          <w:rFonts w:asciiTheme="minorHAnsi" w:hAnsiTheme="minorHAnsi"/>
          <w:sz w:val="24"/>
          <w:szCs w:val="24"/>
          <w:lang w:eastAsia="pt-PT"/>
        </w:rPr>
        <w:t>ia ser interpretada “categorial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mente</w:t>
      </w:r>
      <w:r w:rsidR="00AA2FC6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 favor de um grupo prescindindo do outro, mas unitariamente, como maturação históric</w:t>
      </w:r>
      <w:r w:rsidR="002F0D9C">
        <w:rPr>
          <w:rStyle w:val="FontStyle15"/>
          <w:rFonts w:asciiTheme="minorHAnsi" w:hAnsiTheme="minorHAnsi"/>
          <w:sz w:val="24"/>
          <w:szCs w:val="24"/>
          <w:lang w:eastAsia="pt-PT"/>
        </w:rPr>
        <w:t>a, como crescimento homogê</w:t>
      </w:r>
      <w:r w:rsidR="00AA2FC6">
        <w:rPr>
          <w:rStyle w:val="FontStyle15"/>
          <w:rFonts w:asciiTheme="minorHAnsi" w:hAnsiTheme="minorHAnsi"/>
          <w:sz w:val="24"/>
          <w:szCs w:val="24"/>
          <w:lang w:eastAsia="pt-PT"/>
        </w:rPr>
        <w:t>neo. U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m crescimento que não fere a índole própria da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Congregação, mas lhe infunde maior possibili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dade de eficácia apostólica em vista de uma renovação global da comunidade, e, finalmente, a favor da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>autenticidade das suas duas dimen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sões fundamentais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>, a sacerdotal e a laical segun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do sua mútua permeabilidade.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pacing w:val="40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Permiti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>-me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recorrer aqui a uma reflexão curiosa, e a certo ponto humorística e também corajosa do P. Rinaldi: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Segundo o espírito das outras Congregações </w:t>
      </w:r>
      <w:r w:rsidR="002F0D9C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escreve ele </w:t>
      </w:r>
      <w:r w:rsidR="002F0D9C">
        <w:rPr>
          <w:rStyle w:val="FontStyle26"/>
          <w:rFonts w:ascii="Bookman Old Style" w:hAnsi="Bookman Old Style"/>
          <w:sz w:val="24"/>
          <w:szCs w:val="24"/>
          <w:lang w:eastAsia="pt-PT"/>
        </w:rPr>
        <w:t>–</w:t>
      </w:r>
      <w:r w:rsidR="002F0D9C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(não falo das antigas Ordens monásticas nas quais a coisa corria diversamente), o número dos irmãos leigos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(...)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devia submeter-se às exigências dos serviços secundários de que havia neces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sidade 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>(...)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quando se atingia o número necessário, o chamamento divino devia de certa maneira suspender sua atividade porque já não havia lugar para os pobres leigos 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>(...)</w:t>
      </w:r>
      <w:r w:rsidRPr="00F13810">
        <w:rPr>
          <w:rStyle w:val="FontStyle26"/>
          <w:rFonts w:asciiTheme="minorHAnsi" w:hAnsiTheme="minorHAnsi"/>
          <w:spacing w:val="40"/>
          <w:sz w:val="24"/>
          <w:szCs w:val="24"/>
          <w:lang w:eastAsia="pt-PT"/>
        </w:rPr>
        <w:t>.</w:t>
      </w:r>
    </w:p>
    <w:p w:rsidR="00A71E81" w:rsidRPr="00F13810" w:rsidRDefault="00332D18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Com a sua Sociedade </w:t>
      </w:r>
      <w:r w:rsidR="002F0D9C">
        <w:rPr>
          <w:rStyle w:val="FontStyle26"/>
          <w:rFonts w:ascii="Bookman Old Style" w:hAnsi="Bookman Old Style"/>
          <w:sz w:val="24"/>
          <w:szCs w:val="24"/>
          <w:lang w:eastAsia="pt-PT"/>
        </w:rPr>
        <w:t xml:space="preserve">–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prossegue o P. Rinaldi </w:t>
      </w:r>
      <w:r w:rsidR="002F0D9C">
        <w:rPr>
          <w:rStyle w:val="FontStyle26"/>
          <w:rFonts w:ascii="Bookman Old Style" w:hAnsi="Bookman Old Style"/>
          <w:sz w:val="24"/>
          <w:szCs w:val="24"/>
          <w:lang w:eastAsia="pt-PT"/>
        </w:rPr>
        <w:t xml:space="preserve">–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Dom Bosco abriu o caminho da perfeição religiosa não só a um dado número, 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mas a todos os leigos que se sentem chamados a santificar-se na vida da comunidade,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exercen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do o apostolado da educação entre a juventude pobre e abandonada, ou o missionário 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>(...)</w:t>
      </w:r>
      <w:r w:rsidR="004A5D7B" w:rsidRPr="00F13810">
        <w:rPr>
          <w:rStyle w:val="FontStyle26"/>
          <w:rFonts w:asciiTheme="minorHAnsi" w:hAnsiTheme="minorHAnsi"/>
          <w:spacing w:val="40"/>
          <w:sz w:val="24"/>
          <w:szCs w:val="24"/>
          <w:lang w:eastAsia="pt-PT"/>
        </w:rPr>
        <w:t xml:space="preserve">.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Desse modo Dom Bosco, com a sua Sociedade, tornou a perfeição religiosa acessível a todas as categorias de pessoas, no exercício das mais diversas profissões culturais, artísticas, mecâni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cas e agrícolas. Na Sociedade S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alesiana há lugar para as mais 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>variadas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categorias. Os menos ins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truídos santificar-se-ão nos trabalhos humildes das casas; os professores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nas cátedras, do primeiro primário às universitárias; os mestres de arte</w:t>
      </w:r>
      <w:r w:rsidR="004806E2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em suas oficinas</w:t>
      </w:r>
      <w:r w:rsidR="004806E2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 os agricultores</w:t>
      </w:r>
      <w:r w:rsidR="004806E2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nos campos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(ACS 40, 574-575).</w:t>
      </w:r>
    </w:p>
    <w:p w:rsidR="00D66DF5" w:rsidRPr="00F13810" w:rsidRDefault="004A5D7B" w:rsidP="002F0D9C">
      <w:pPr>
        <w:pStyle w:val="Style1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Perante essa perspectiva profética do P. Ri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naldi, os dados estatísticos que apresentamos nos sacodem e de certa maneira nos ferem. Obrigam-nos a sério exame de consciência e a acordar de uma espécie de letarg</w:t>
      </w:r>
      <w:r w:rsidR="004806E2">
        <w:rPr>
          <w:rStyle w:val="FontStyle26"/>
          <w:rFonts w:asciiTheme="minorHAnsi" w:hAnsiTheme="minorHAnsi"/>
          <w:sz w:val="24"/>
          <w:szCs w:val="24"/>
          <w:lang w:eastAsia="pt-PT"/>
        </w:rPr>
        <w:t>ia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4806E2">
        <w:rPr>
          <w:rStyle w:val="FontStyle26"/>
          <w:rFonts w:asciiTheme="minorHAnsi" w:hAnsiTheme="minorHAnsi"/>
          <w:sz w:val="24"/>
          <w:szCs w:val="24"/>
          <w:lang w:eastAsia="pt-PT"/>
        </w:rPr>
        <w:t>à qual</w:t>
      </w:r>
      <w:r w:rsidR="002F0D9C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4806E2">
        <w:rPr>
          <w:rStyle w:val="FontStyle26"/>
          <w:rFonts w:asciiTheme="minorHAnsi" w:hAnsiTheme="minorHAnsi"/>
          <w:sz w:val="24"/>
          <w:szCs w:val="24"/>
          <w:lang w:eastAsia="pt-PT"/>
        </w:rPr>
        <w:t>t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alvez nos tenha levado uma prolongada super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ficialidade e a tormenta da aceleração das mu</w:t>
      </w:r>
      <w:r w:rsidR="00D66DF5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danças.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635C61">
        <w:rPr>
          <w:rStyle w:val="FontStyle15"/>
          <w:rFonts w:asciiTheme="minorHAnsi" w:hAnsiTheme="minorHAnsi"/>
          <w:sz w:val="24"/>
          <w:szCs w:val="24"/>
          <w:lang w:eastAsia="pt-PT"/>
        </w:rPr>
        <w:t>Nossas estatísticas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inserem-se evidentemen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te no vasto movimento da mudança cultural em curso. Alguns dos seus componentes, por exemplo, influíram pesadamente sobre certos aspectos da vida salesiana mais diretamente ligados ao mundo do trabalho.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 civilização da sociedade industrial está intimamente lig</w:t>
      </w:r>
      <w:r w:rsidR="00635C61">
        <w:rPr>
          <w:rStyle w:val="FontStyle15"/>
          <w:rFonts w:asciiTheme="minorHAnsi" w:hAnsiTheme="minorHAnsi"/>
          <w:sz w:val="24"/>
          <w:szCs w:val="24"/>
          <w:lang w:eastAsia="pt-PT"/>
        </w:rPr>
        <w:t>ada ao progresso científico-téc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nico; por isso esteve sujeita a uma aceleração particularmente intensa; além disso, juntamente com o contínuo aperfeiçoamento dos meios </w:t>
      </w:r>
      <w:r w:rsidR="00635C61">
        <w:rPr>
          <w:rStyle w:val="FontStyle15"/>
          <w:rFonts w:asciiTheme="minorHAnsi" w:hAnsiTheme="minorHAnsi"/>
          <w:sz w:val="24"/>
          <w:szCs w:val="24"/>
          <w:lang w:eastAsia="pt-PT"/>
        </w:rPr>
        <w:t>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 ofuscante novidade, </w:t>
      </w:r>
      <w:r w:rsidR="00635C61">
        <w:rPr>
          <w:rStyle w:val="FontStyle15"/>
          <w:rFonts w:asciiTheme="minorHAnsi" w:hAnsiTheme="minorHAnsi"/>
          <w:sz w:val="24"/>
          <w:szCs w:val="24"/>
          <w:lang w:eastAsia="pt-PT"/>
        </w:rPr>
        <w:t>envolve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uma visão do homem sempre mais fechada em si mesma, com uma permanente tentação de laicismo </w:t>
      </w:r>
      <w:r w:rsidR="00635C61">
        <w:rPr>
          <w:rStyle w:val="FontStyle15"/>
          <w:rFonts w:ascii="Bookman Old Style" w:hAnsi="Bookman Old Style"/>
          <w:sz w:val="24"/>
          <w:szCs w:val="24"/>
          <w:lang w:eastAsia="pt-PT"/>
        </w:rPr>
        <w:t>–</w:t>
      </w:r>
      <w:r w:rsidR="00635C6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tanto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burguês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como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operário </w:t>
      </w:r>
      <w:r w:rsidR="00635C61">
        <w:rPr>
          <w:rStyle w:val="FontStyle15"/>
          <w:rFonts w:ascii="Bookman Old Style" w:hAnsi="Bookman Old Style"/>
          <w:sz w:val="24"/>
          <w:szCs w:val="24"/>
          <w:lang w:eastAsia="pt-PT"/>
        </w:rPr>
        <w:t>–</w:t>
      </w:r>
      <w:r w:rsidR="00635C6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que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avilta os grandes ideais do Evangelho.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É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uma civilização rica de técnica, mas pobre de sabedoria; aberta ao consumismo e fechada ao sacrifício; ela cobre sobretudo o mundo do trabalho de uma atmosfera materialista muito sutil e penetrante: o homem (o </w:t>
      </w:r>
      <w:r w:rsidRPr="00AC26D3">
        <w:rPr>
          <w:rStyle w:val="FontStyle15"/>
          <w:rFonts w:asciiTheme="minorHAnsi" w:hAnsiTheme="minorHAnsi"/>
          <w:i/>
          <w:sz w:val="24"/>
          <w:szCs w:val="24"/>
          <w:lang w:val="la-Latn" w:eastAsia="pt-PT"/>
        </w:rPr>
        <w:t>Homo faber</w:t>
      </w:r>
      <w:r w:rsidR="00635C61">
        <w:rPr>
          <w:rStyle w:val="FontStyle15"/>
          <w:rFonts w:asciiTheme="minorHAnsi" w:hAnsiTheme="minorHAnsi"/>
          <w:sz w:val="24"/>
          <w:szCs w:val="24"/>
          <w:lang w:eastAsia="pt-PT"/>
        </w:rPr>
        <w:t>!) seria o “protagonis</w:t>
      </w:r>
      <w:r w:rsidR="00635C61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ta”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único que tudo pode.</w:t>
      </w:r>
    </w:p>
    <w:p w:rsidR="00D66DF5" w:rsidRPr="00F13810" w:rsidRDefault="00D66DF5" w:rsidP="00F13810">
      <w:pPr>
        <w:pStyle w:val="Style3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Mesmo onde haja uma interpretação mais inteligente, recorre-se a filosofias imanentistas que tudo quereriam reduzir a secularismo. Assim</w:t>
      </w:r>
      <w:r w:rsidR="00654D34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a figura original do </w:t>
      </w:r>
      <w:r w:rsidR="00654D34">
        <w:rPr>
          <w:rStyle w:val="FontStyle15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leigo cristão</w:t>
      </w:r>
      <w:r w:rsidR="00654D34">
        <w:rPr>
          <w:rStyle w:val="FontStyle15"/>
          <w:rFonts w:asciiTheme="minorHAnsi" w:hAnsiTheme="minorHAnsi"/>
          <w:sz w:val="24"/>
          <w:szCs w:val="24"/>
          <w:lang w:eastAsia="pt-PT"/>
        </w:rPr>
        <w:t>”,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que realiza uma vocação eclesial na gestão do mun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do, aparece diminuída e adulterada. Devemos reconhecer que 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>está havendo vasta crise da vo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cação laical nas suas diferentes expressões.</w:t>
      </w:r>
    </w:p>
    <w:p w:rsidR="00A71E81" w:rsidRDefault="00D66DF5" w:rsidP="00F13810">
      <w:pPr>
        <w:pStyle w:val="Style3"/>
        <w:widowControl/>
        <w:spacing w:after="60" w:line="276" w:lineRule="auto"/>
        <w:ind w:right="10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BA6C05"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>É um grande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tema que nos </w:t>
      </w:r>
      <w:r w:rsidR="00654D34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sobrepuja,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mas empolga. Não havemos de superar as dificul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dades da vocação do Coadjutor com saudades ou restaurações, mas com uma consciência renovada das realidades do Mundo e da missão da Igreja, </w:t>
      </w:r>
      <w:r w:rsidR="00BA6C05">
        <w:rPr>
          <w:rStyle w:val="FontStyle15"/>
          <w:rFonts w:asciiTheme="minorHAnsi" w:hAnsiTheme="minorHAnsi"/>
          <w:sz w:val="24"/>
          <w:szCs w:val="24"/>
          <w:lang w:eastAsia="pt-PT"/>
        </w:rPr>
        <w:t>em que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haja um lugar claro e privi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l</w:t>
      </w:r>
      <w:r w:rsidR="00BA6C05">
        <w:rPr>
          <w:rStyle w:val="FontStyle15"/>
          <w:rFonts w:asciiTheme="minorHAnsi" w:hAnsiTheme="minorHAnsi"/>
          <w:sz w:val="24"/>
          <w:szCs w:val="24"/>
          <w:lang w:eastAsia="pt-PT"/>
        </w:rPr>
        <w:t>egiado para repensar a fundo a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laicidade cristã</w:t>
      </w:r>
      <w:r w:rsidR="00BA6C05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nas suas várias formas e para descobrir e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intensificar</w:t>
      </w:r>
      <w:r w:rsidR="00654D34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o seu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indispensável dinamismo. É o</w:t>
      </w:r>
      <w:r w:rsidR="00936D7F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que, sobre isso, está a acontecer na Igreja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A aurora de uma nova época mais positiva e promissora.</w:t>
      </w:r>
    </w:p>
    <w:p w:rsidR="00BA6C05" w:rsidRPr="00F13810" w:rsidRDefault="00BA6C05" w:rsidP="00F13810">
      <w:pPr>
        <w:pStyle w:val="Style3"/>
        <w:widowControl/>
        <w:spacing w:after="60" w:line="276" w:lineRule="auto"/>
        <w:ind w:right="10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A71E81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Confiança na ação do Espírito Santo</w:t>
      </w:r>
    </w:p>
    <w:p w:rsidR="00BA6C05" w:rsidRPr="00F13810" w:rsidRDefault="00BA6C05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D96EF4">
        <w:rPr>
          <w:rStyle w:val="FontStyle26"/>
          <w:rFonts w:asciiTheme="minorHAnsi" w:hAnsiTheme="minorHAnsi"/>
          <w:sz w:val="24"/>
          <w:szCs w:val="24"/>
          <w:lang w:eastAsia="pt-PT"/>
        </w:rPr>
        <w:t>O Esp</w:t>
      </w:r>
      <w:r w:rsidR="002C5CA9" w:rsidRPr="00D96EF4">
        <w:rPr>
          <w:rStyle w:val="FontStyle26"/>
          <w:rFonts w:asciiTheme="minorHAnsi" w:hAnsiTheme="minorHAnsi"/>
          <w:sz w:val="24"/>
          <w:szCs w:val="24"/>
          <w:lang w:eastAsia="pt-PT"/>
        </w:rPr>
        <w:t>írito Santo assistiu nestes decê</w:t>
      </w:r>
      <w:r w:rsidRPr="00D96EF4">
        <w:rPr>
          <w:rStyle w:val="FontStyle26"/>
          <w:rFonts w:asciiTheme="minorHAnsi" w:hAnsiTheme="minorHAnsi"/>
          <w:sz w:val="24"/>
          <w:szCs w:val="24"/>
          <w:lang w:eastAsia="pt-PT"/>
        </w:rPr>
        <w:t>nios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à renovação do Povo de Deus mediante o Concílio Vaticano II dando novo enfoque ao argumento da vocação laical. Suscitou grupos originais que assumem vastos campos da laicidade como objeto de consagração secular (Institutos Secu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lares). Levou a Igreja a batizar o sinal dos tempos da promoção da mulher (setor de laici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dade imenso e fecundo). E, por fim, inspira as múltiplas vocações </w:t>
      </w:r>
      <w:r w:rsidR="00B447C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laicais</w:t>
      </w:r>
      <w:r w:rsidR="00B447C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masculinas de vida religiosa a belas invenções no campo da reatualização.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CG21 convidou-nos, a nós Salesianos, </w:t>
      </w:r>
      <w:r w:rsidR="00AB252F">
        <w:rPr>
          <w:rStyle w:val="FontStyle26"/>
          <w:rFonts w:asciiTheme="minorHAnsi" w:hAnsiTheme="minorHAnsi"/>
          <w:sz w:val="24"/>
          <w:szCs w:val="24"/>
          <w:lang w:eastAsia="pt-PT"/>
        </w:rPr>
        <w:t>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constatar que durante um século de existência a dimensão laical da nossa Congregação teve um florescimento original e que muitos Coadju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tores atingiram de fato a perfeição da caridade em grau </w:t>
      </w:r>
      <w:r w:rsidR="00B447C0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heroico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.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Todo irmão tem presente alguma figura de </w:t>
      </w:r>
      <w:r w:rsidR="00AB252F">
        <w:rPr>
          <w:rStyle w:val="FontStyle26"/>
          <w:rFonts w:asciiTheme="minorHAnsi" w:hAnsiTheme="minorHAnsi"/>
          <w:sz w:val="24"/>
          <w:szCs w:val="24"/>
          <w:lang w:eastAsia="pt-PT"/>
        </w:rPr>
        <w:t>Salesiano Coadjutor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que realizou essa plenitude em lugares diversos e situações variadas, ainda as mais escondidas e sacrificadas. Muitos entra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ram na história da Congregação; alguns dentre eles, mártires da fé ou heróis da caridade, são candidatos à glorificação dos santos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3F31EB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(CG21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191). Como não lembrar por exemplo que se acha em curso a causa de beatificação do Sr. Simão Srugi (da Palestina) e a do Sr. </w:t>
      </w:r>
      <w:r w:rsidR="00936D7F">
        <w:rPr>
          <w:rStyle w:val="FontStyle26"/>
          <w:rFonts w:asciiTheme="minorHAnsi" w:hAnsiTheme="minorHAnsi"/>
          <w:sz w:val="24"/>
          <w:szCs w:val="24"/>
          <w:lang w:eastAsia="pt-PT"/>
        </w:rPr>
        <w:t>Artêmides Zatti (da Patagônia)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?</w:t>
      </w:r>
      <w:r w:rsidR="00936D7F">
        <w:rPr>
          <w:rStyle w:val="Refdenotaderodap"/>
          <w:rFonts w:asciiTheme="minorHAnsi" w:hAnsiTheme="minorHAnsi" w:cs="Angsana New"/>
          <w:lang w:eastAsia="pt-PT"/>
        </w:rPr>
        <w:footnoteReference w:id="5"/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Todas essas inter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venções de ontem e de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lastRenderedPageBreak/>
        <w:t>hoje</w:t>
      </w:r>
      <w:r w:rsidR="003F31EB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suscitadas pelo Espírito do Senhor convidam a nossa Congre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gação a enfileirar-se com esperança numa linha de atualizada recuperação.</w:t>
      </w:r>
    </w:p>
    <w:p w:rsidR="002E5B36" w:rsidRPr="00F13810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 visão cristã da criação, a eclesiologia conciliar, os dados estatísticos, as mudanças culturais, os s</w:t>
      </w:r>
      <w:r w:rsidR="002E5B36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inais dos tempos e todo o sofri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mento da Igreja, nos concitam a assumir a responsabilidade de </w:t>
      </w:r>
      <w:r w:rsidR="003F31EB">
        <w:rPr>
          <w:rStyle w:val="FontStyle15"/>
          <w:rFonts w:asciiTheme="minorHAnsi" w:hAnsiTheme="minorHAnsi"/>
          <w:sz w:val="24"/>
          <w:szCs w:val="24"/>
          <w:lang w:eastAsia="pt-PT"/>
        </w:rPr>
        <w:t>buscar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juntos uma res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posta fiel e profética, enquanto nos abrem os horizontes de um novo futuro. A isto nos deve encorajar o empenho de renovação destes anos, a recente ampl</w:t>
      </w:r>
      <w:r w:rsidR="003F31EB">
        <w:rPr>
          <w:rStyle w:val="FontStyle15"/>
          <w:rFonts w:asciiTheme="minorHAnsi" w:hAnsiTheme="minorHAnsi"/>
          <w:sz w:val="24"/>
          <w:szCs w:val="24"/>
          <w:lang w:eastAsia="pt-PT"/>
        </w:rPr>
        <w:t>iação concreta das responsabilidades aos Salesianos C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oadjutores, os significa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tivos resultados de algumas Inspetorias empe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nhadas, o sério trabalho vocacional e formativo pós-capitular. São todos </w:t>
      </w:r>
      <w:r w:rsidR="003F31EB">
        <w:rPr>
          <w:rStyle w:val="FontStyle15"/>
          <w:rFonts w:asciiTheme="minorHAnsi" w:hAnsiTheme="minorHAnsi"/>
          <w:sz w:val="24"/>
          <w:szCs w:val="24"/>
          <w:lang w:eastAsia="pt-PT"/>
        </w:rPr>
        <w:t>estes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passos positivos para um verdadeiro relançamento.</w:t>
      </w:r>
    </w:p>
    <w:p w:rsidR="002E5B36" w:rsidRPr="00F13810" w:rsidRDefault="002E5B36" w:rsidP="00F13810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2E5B36" w:rsidRPr="003F31EB" w:rsidRDefault="002E5B36" w:rsidP="00F13810">
      <w:pPr>
        <w:pStyle w:val="Style4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3F31EB">
        <w:rPr>
          <w:rStyle w:val="FontStyle16"/>
          <w:rFonts w:asciiTheme="minorHAnsi" w:hAnsiTheme="minorHAnsi"/>
          <w:spacing w:val="30"/>
          <w:sz w:val="24"/>
          <w:szCs w:val="24"/>
          <w:lang w:eastAsia="pt-PT"/>
        </w:rPr>
        <w:t>7.</w:t>
      </w:r>
      <w:r w:rsidRPr="003F31EB">
        <w:rPr>
          <w:rStyle w:val="FontStyle16"/>
          <w:rFonts w:asciiTheme="minorHAnsi" w:hAnsiTheme="minorHAnsi"/>
          <w:sz w:val="24"/>
          <w:szCs w:val="24"/>
          <w:lang w:eastAsia="pt-PT"/>
        </w:rPr>
        <w:t>O compromisso mais urgente hoje</w:t>
      </w:r>
    </w:p>
    <w:p w:rsidR="003F31EB" w:rsidRPr="00F13810" w:rsidRDefault="003F31EB" w:rsidP="00F13810">
      <w:pPr>
        <w:pStyle w:val="Style4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</w:pP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 Capítulo Geral Especial havia afirmado que “o trabalho mais importante e decisivo a ser realizado continua a ser a sensibilização ou mentalização, como se diz, de toda a Congre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gação </w:t>
      </w:r>
      <w:r w:rsidR="003F31EB">
        <w:rPr>
          <w:rStyle w:val="FontStyle15"/>
          <w:rFonts w:asciiTheme="minorHAnsi" w:hAnsiTheme="minorHAnsi"/>
          <w:sz w:val="24"/>
          <w:szCs w:val="24"/>
          <w:lang w:eastAsia="pt-PT"/>
        </w:rPr>
        <w:t>ante o Coadjutor 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alesiano” (CGE, n. 184).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right="14"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Para tal fim fizeram-se no sexênio subse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quente Congressos inspetoriais e um Congresso Mundial. Devemos, entretanto, reconhecer com humildade que não foram suficientes. Urge, pois, tomar outras iniciativas, que penetrem mais a fundo em cada Inspetoria, em cada um dos irmãos.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Em não poucos Salesianos há necessidade de uma verdadeira conversão de mentalidade que, como vimos, toca, em última análise, a própria conceituação da Congregação. Penso que todos devemos repensar em consciência, por fidelidade salesiana, este aspecto vital da nossa identidade. Todas as iniciativas práticas poderiam resulta</w:t>
      </w:r>
      <w:r w:rsidR="000C1930">
        <w:rPr>
          <w:rStyle w:val="FontStyle15"/>
          <w:rFonts w:asciiTheme="minorHAnsi" w:hAnsiTheme="minorHAnsi"/>
          <w:sz w:val="24"/>
          <w:szCs w:val="24"/>
          <w:lang w:eastAsia="pt-PT"/>
        </w:rPr>
        <w:t>r perigosamente transitórias e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categoriais</w:t>
      </w:r>
      <w:r w:rsidR="000C1930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, se não houvesse na base esse explícito repensamento.</w:t>
      </w:r>
    </w:p>
    <w:p w:rsidR="00A71E81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Sim, também e</w:t>
      </w:r>
      <w:r w:rsidR="000C1930">
        <w:rPr>
          <w:rStyle w:val="FontStyle15"/>
          <w:rFonts w:asciiTheme="minorHAnsi" w:hAnsiTheme="minorHAnsi"/>
          <w:sz w:val="24"/>
          <w:szCs w:val="24"/>
          <w:lang w:eastAsia="pt-PT"/>
        </w:rPr>
        <w:t>sta minha carta que queria ser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breve e prática</w:t>
      </w:r>
      <w:r w:rsidR="000C1930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teve que mudar um pouco em proporção e conteúdo, por lealdade para com a importância vital do argumento tratado. Deixai-me dizer que não nos podemos iludir.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Não se trata de costurar um remendo sobre uma concepção velha. Devemos preocupar-nos </w:t>
      </w:r>
      <w:r w:rsidR="000C1930">
        <w:rPr>
          <w:rStyle w:val="FontStyle26"/>
          <w:rFonts w:asciiTheme="minorHAnsi" w:hAnsiTheme="minorHAnsi"/>
          <w:sz w:val="24"/>
          <w:szCs w:val="24"/>
          <w:lang w:eastAsia="pt-PT"/>
        </w:rPr>
        <w:t>em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confeccionar uma roupa nova. Não é tanto uma </w:t>
      </w:r>
      <w:r w:rsidR="000C193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categoria</w:t>
      </w:r>
      <w:r w:rsidR="000C193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de sócios que está em crise, repito, mas é o componente laical da própria comunidade salesiana que </w:t>
      </w:r>
      <w:r w:rsidR="004A5D7B" w:rsidRPr="000C1930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é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interpelada, e deve ser repensada em fidelidade a Dom Bosco e aos tempos.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Por isso, seguindo as orientações capitula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res, deveremos preocupar-nos concretamente em garantir:</w:t>
      </w:r>
    </w:p>
    <w:p w:rsidR="00A71E81" w:rsidRPr="00F13810" w:rsidRDefault="000C1930" w:rsidP="00F13810">
      <w:pPr>
        <w:pStyle w:val="Style6"/>
        <w:widowControl/>
        <w:numPr>
          <w:ilvl w:val="0"/>
          <w:numId w:val="2"/>
        </w:numPr>
        <w:tabs>
          <w:tab w:val="left" w:pos="734"/>
        </w:tabs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>
        <w:rPr>
          <w:rStyle w:val="FontStyle24"/>
          <w:rFonts w:asciiTheme="minorHAnsi" w:hAnsiTheme="minorHAnsi"/>
          <w:sz w:val="24"/>
          <w:szCs w:val="24"/>
          <w:lang w:eastAsia="pt-PT"/>
        </w:rPr>
        <w:lastRenderedPageBreak/>
        <w:t>u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m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conhecimento mais acura</w:t>
      </w:r>
      <w:r>
        <w:rPr>
          <w:rStyle w:val="FontStyle24"/>
          <w:rFonts w:asciiTheme="minorHAnsi" w:hAnsiTheme="minorHAnsi"/>
          <w:sz w:val="24"/>
          <w:szCs w:val="24"/>
          <w:lang w:eastAsia="pt-PT"/>
        </w:rPr>
        <w:t>do da iden</w:t>
      </w:r>
      <w:r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  <w:t>tidade do Salesiano C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oadjutor na Congregação;</w:t>
      </w:r>
    </w:p>
    <w:p w:rsidR="00A71E81" w:rsidRPr="00F13810" w:rsidRDefault="000C1930" w:rsidP="00F13810">
      <w:pPr>
        <w:pStyle w:val="Style6"/>
        <w:widowControl/>
        <w:numPr>
          <w:ilvl w:val="0"/>
          <w:numId w:val="2"/>
        </w:numPr>
        <w:tabs>
          <w:tab w:val="left" w:pos="734"/>
        </w:tabs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>
        <w:rPr>
          <w:rStyle w:val="FontStyle24"/>
          <w:rFonts w:asciiTheme="minorHAnsi" w:hAnsiTheme="minorHAnsi"/>
          <w:sz w:val="24"/>
          <w:szCs w:val="24"/>
          <w:lang w:eastAsia="pt-PT"/>
        </w:rPr>
        <w:t>u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ma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sensibilização cuidadosa, a respeito de todos os irmãos e comunidades locais;</w:t>
      </w:r>
    </w:p>
    <w:p w:rsidR="00A71E81" w:rsidRPr="00F13810" w:rsidRDefault="004A5D7B" w:rsidP="00F13810">
      <w:pPr>
        <w:pStyle w:val="Style1"/>
        <w:widowControl/>
        <w:numPr>
          <w:ilvl w:val="0"/>
          <w:numId w:val="2"/>
        </w:numPr>
        <w:tabs>
          <w:tab w:val="left" w:pos="734"/>
        </w:tabs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a atuação de uma eficaz pastoral voca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</w:r>
      <w:r w:rsidRPr="00F13810">
        <w:rPr>
          <w:rStyle w:val="FontStyle35"/>
          <w:rFonts w:asciiTheme="minorHAnsi" w:hAnsiTheme="minorHAnsi"/>
          <w:b w:val="0"/>
          <w:sz w:val="24"/>
          <w:szCs w:val="24"/>
          <w:lang w:eastAsia="pt-PT"/>
        </w:rPr>
        <w:t xml:space="preserve">cional </w:t>
      </w:r>
      <w:r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procurando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também a maneira de quali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ficar a pre</w:t>
      </w:r>
      <w:r w:rsidR="000C1930">
        <w:rPr>
          <w:rStyle w:val="FontStyle26"/>
          <w:rFonts w:asciiTheme="minorHAnsi" w:hAnsiTheme="minorHAnsi"/>
          <w:sz w:val="24"/>
          <w:szCs w:val="24"/>
          <w:lang w:eastAsia="pt-PT"/>
        </w:rPr>
        <w:t>sença apostólica de Salesianos C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oadjutores entre os jovens (CG21, n. 209);</w:t>
      </w:r>
    </w:p>
    <w:p w:rsidR="00A71E81" w:rsidRPr="000C1930" w:rsidRDefault="004A5D7B" w:rsidP="00E2672A">
      <w:pPr>
        <w:pStyle w:val="Style6"/>
        <w:widowControl/>
        <w:numPr>
          <w:ilvl w:val="0"/>
          <w:numId w:val="2"/>
        </w:numPr>
        <w:tabs>
          <w:tab w:val="left" w:pos="734"/>
        </w:tabs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0C1930">
        <w:rPr>
          <w:rStyle w:val="FontStyle24"/>
          <w:rFonts w:asciiTheme="minorHAnsi" w:hAnsiTheme="minorHAnsi"/>
          <w:sz w:val="24"/>
          <w:szCs w:val="24"/>
          <w:lang w:eastAsia="pt-PT"/>
        </w:rPr>
        <w:t>e a renovação da formação de todos os Salesianos</w:t>
      </w:r>
      <w:r w:rsidR="000C1930">
        <w:rPr>
          <w:rStyle w:val="FontStyle24"/>
          <w:rFonts w:asciiTheme="minorHAnsi" w:hAnsiTheme="minorHAnsi"/>
          <w:sz w:val="24"/>
          <w:szCs w:val="24"/>
          <w:lang w:eastAsia="pt-PT"/>
        </w:rPr>
        <w:t>;</w:t>
      </w:r>
      <w:r w:rsidR="000C1930" w:rsidRPr="000C193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0C1930">
        <w:rPr>
          <w:rStyle w:val="FontStyle26"/>
          <w:rFonts w:asciiTheme="minorHAnsi" w:hAnsiTheme="minorHAnsi"/>
          <w:sz w:val="24"/>
          <w:szCs w:val="24"/>
          <w:lang w:eastAsia="pt-PT"/>
        </w:rPr>
        <w:t>este último ponto pode ser considerado a chave de abóbada resolutiva para o início de uma solução concreta da crise.</w:t>
      </w:r>
    </w:p>
    <w:p w:rsidR="002E5B36" w:rsidRPr="00F13810" w:rsidRDefault="004A5D7B" w:rsidP="00F13810">
      <w:pPr>
        <w:pStyle w:val="Style2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0F0F9F">
        <w:rPr>
          <w:rStyle w:val="FontStyle26"/>
          <w:rFonts w:asciiTheme="minorHAnsi" w:hAnsiTheme="minorHAnsi"/>
          <w:sz w:val="24"/>
          <w:szCs w:val="24"/>
          <w:lang w:eastAsia="pt-PT"/>
        </w:rPr>
        <w:t>O verdadeiro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núcleo do</w:t>
      </w:r>
      <w:r w:rsidR="000F0F9F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chamado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0F0F9F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problema do Sale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siano coadjutor</w:t>
      </w:r>
      <w:r w:rsidR="000F0F9F">
        <w:rPr>
          <w:rStyle w:val="FontStyle26"/>
          <w:rFonts w:asciiTheme="minorHAnsi" w:hAnsiTheme="minorHAnsi"/>
          <w:sz w:val="24"/>
          <w:szCs w:val="24"/>
          <w:lang w:eastAsia="pt-PT"/>
        </w:rPr>
        <w:t>” deve colocar-se nest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 linha ampla e profunda: Como reatualizar a dimen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são laical da nossa Congregação sem cair no desvio secularista que aparece aqui e ali em vários dos nossos Padres (com uma inversão do clericalismo que às vezes passa também do erro ao ridículo)? Como fazer com que na Congregação o relançamento da sua dimensão laical comporte simultaneamente também uma dimensão sacerdotal mais clara e mais genuína? Como inventar novas e autênticas presenças salesianas, vitalmente impregnadas de </w:t>
      </w:r>
      <w:r w:rsidR="000F0F9F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sacerdotalidade</w:t>
      </w:r>
      <w:r w:rsidR="000F0F9F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 de laicidade, na cultura que emerge? Se abandonarmos certas instituições que as</w:t>
      </w:r>
      <w:r w:rsidR="002E5B36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encarnaram durante um século, de que maneira prática lhes garantimos o futuro? Como relan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çar a figura do Sa</w:t>
      </w:r>
      <w:r w:rsidR="000F0F9F">
        <w:rPr>
          <w:rStyle w:val="FontStyle15"/>
          <w:rFonts w:asciiTheme="minorHAnsi" w:hAnsiTheme="minorHAnsi"/>
          <w:sz w:val="24"/>
          <w:szCs w:val="24"/>
          <w:lang w:eastAsia="pt-PT"/>
        </w:rPr>
        <w:t>lesiano C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oadjutor, conservan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do a nossa forma comunitária de vida e os critérios próprios do Projeto educativo-pastoral de Dom Bosco? Como colocar uma pastoral v</w:t>
      </w:r>
      <w:r w:rsidR="000F0F9F">
        <w:rPr>
          <w:rStyle w:val="FontStyle15"/>
          <w:rFonts w:asciiTheme="minorHAnsi" w:hAnsiTheme="minorHAnsi"/>
          <w:sz w:val="24"/>
          <w:szCs w:val="24"/>
          <w:lang w:eastAsia="pt-PT"/>
        </w:rPr>
        <w:t>ocacional a favor do Salesiano C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</w:t>
      </w:r>
      <w:r w:rsidR="000F0F9F">
        <w:rPr>
          <w:rStyle w:val="FontStyle15"/>
          <w:rFonts w:asciiTheme="minorHAnsi" w:hAnsiTheme="minorHAnsi"/>
          <w:sz w:val="24"/>
          <w:szCs w:val="24"/>
          <w:lang w:eastAsia="pt-PT"/>
        </w:rPr>
        <w:t>djutor sabendo exprimir nela a “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genial modernidade</w:t>
      </w:r>
      <w:r w:rsidR="000F0F9F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de toda a Comunidade? Como apresentar hoje o ideal religioso da permeabilidade entre as duas dimensões sacerdotal e laical da nossa Congregação? Onde procurar ou como cultivar e com que meios fazer amadurecer os candida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tos? Como formá-los salesianamente </w:t>
      </w:r>
      <w:r w:rsidR="000F0F9F">
        <w:rPr>
          <w:rStyle w:val="FontStyle15"/>
          <w:rFonts w:asciiTheme="minorHAnsi" w:hAnsiTheme="minorHAnsi"/>
          <w:sz w:val="24"/>
          <w:szCs w:val="24"/>
          <w:lang w:eastAsia="pt-PT"/>
        </w:rPr>
        <w:t>para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cada uma das duas opções?</w:t>
      </w:r>
    </w:p>
    <w:p w:rsidR="002E5B36" w:rsidRPr="00F13810" w:rsidRDefault="000F0F9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Convido-vos a reler as “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orientações práticas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do CG21 com uma vontade renovada de empe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nho (n. 206-211).</w:t>
      </w:r>
    </w:p>
    <w:p w:rsidR="002E5B36" w:rsidRPr="00F13810" w:rsidRDefault="000F0F9F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t>O ideal missionário, o “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Projeto África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, um relançamento adequado das escolas profissio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nais, a promoção de centros juvenis operários, de movimentos cristãos de trabalhadores (Cf. CG21, n. 185), ou seja, a problemática juvenil do mundo do trabalho entendido como fato social e cultural (CG21, n. 183), não podem faltar na mesa das nossas programações.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Voltemos a refletir sobre como o CG21 se estende </w:t>
      </w:r>
      <w:r w:rsidR="001B0EE0">
        <w:rPr>
          <w:rStyle w:val="FontStyle15"/>
          <w:rFonts w:asciiTheme="minorHAnsi" w:hAnsiTheme="minorHAnsi"/>
          <w:sz w:val="24"/>
          <w:szCs w:val="24"/>
          <w:lang w:eastAsia="pt-PT"/>
        </w:rPr>
        <w:t>ao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desenvolver o princípio da plena participação, ati</w:t>
      </w:r>
      <w:r w:rsidR="001B0EE0">
        <w:rPr>
          <w:rStyle w:val="FontStyle15"/>
          <w:rFonts w:asciiTheme="minorHAnsi" w:hAnsiTheme="minorHAnsi"/>
          <w:sz w:val="24"/>
          <w:szCs w:val="24"/>
          <w:lang w:eastAsia="pt-PT"/>
        </w:rPr>
        <w:t>va e responsável do Salesiano C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oadjutor na ação apostólica da comunidade salesiana segundo o seu modo de ser laical (CG21, n. 181), que não se limita à visão unica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mente profissional mas avança até à educação explícita da fé e também ao exercício dos minis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térios não ordenados para quem a eles se sen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tisse chamado (CG21, n. 182).</w:t>
      </w:r>
    </w:p>
    <w:p w:rsidR="00A71E81" w:rsidRPr="00F13810" w:rsidRDefault="002E5B36" w:rsidP="001B0EE0">
      <w:pPr>
        <w:pStyle w:val="Style3"/>
        <w:widowControl/>
        <w:spacing w:after="60" w:line="276" w:lineRule="auto"/>
        <w:ind w:right="14" w:firstLine="284"/>
        <w:jc w:val="both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Isso naturalmente empenha a fundo a Con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g</w:t>
      </w:r>
      <w:r w:rsidR="001B0EE0">
        <w:rPr>
          <w:rStyle w:val="FontStyle15"/>
          <w:rFonts w:asciiTheme="minorHAnsi" w:hAnsiTheme="minorHAnsi"/>
          <w:sz w:val="24"/>
          <w:szCs w:val="24"/>
          <w:lang w:eastAsia="pt-PT"/>
        </w:rPr>
        <w:t>regação para que os Salesianos C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oadjutores possam estar à altura</w:t>
      </w:r>
      <w:r w:rsidR="001B0EE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da sua missão de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educa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dores salesianos” (CG21</w:t>
      </w:r>
      <w:r w:rsidR="001B0EE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 xml:space="preserve">184), segundo as capacidades e o papel próprio de cada um,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assegurando </w:t>
      </w:r>
      <w:r w:rsidR="00276F70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</w:t>
      </w:r>
      <w:r w:rsidR="00276F7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276F70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cada um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sobretudo os elementos espirituais adequados de que temos falado.</w:t>
      </w:r>
    </w:p>
    <w:p w:rsidR="00A71E81" w:rsidRPr="00F13810" w:rsidRDefault="00A71E81" w:rsidP="00F13810">
      <w:pPr>
        <w:pStyle w:val="Style9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A71E81" w:rsidRPr="001B0EE0" w:rsidRDefault="004A5D7B" w:rsidP="00F13810">
      <w:pPr>
        <w:pStyle w:val="Style9"/>
        <w:widowControl/>
        <w:spacing w:after="60" w:line="276" w:lineRule="auto"/>
        <w:ind w:firstLine="284"/>
        <w:jc w:val="both"/>
        <w:rPr>
          <w:rStyle w:val="FontStyle27"/>
          <w:rFonts w:asciiTheme="minorHAnsi" w:hAnsiTheme="minorHAnsi"/>
          <w:sz w:val="24"/>
          <w:szCs w:val="24"/>
          <w:lang w:eastAsia="pt-PT"/>
        </w:rPr>
      </w:pPr>
      <w:r w:rsidRPr="001B0EE0">
        <w:rPr>
          <w:rStyle w:val="FontStyle27"/>
          <w:rFonts w:asciiTheme="minorHAnsi" w:hAnsiTheme="minorHAnsi"/>
          <w:spacing w:val="30"/>
          <w:sz w:val="24"/>
          <w:szCs w:val="24"/>
          <w:lang w:eastAsia="pt-PT"/>
        </w:rPr>
        <w:t>8.</w:t>
      </w:r>
      <w:r w:rsidR="001B0EE0" w:rsidRPr="001B0EE0">
        <w:rPr>
          <w:rStyle w:val="FontStyle27"/>
          <w:rFonts w:asciiTheme="minorHAnsi" w:hAnsiTheme="minorHAnsi"/>
          <w:sz w:val="24"/>
          <w:szCs w:val="24"/>
          <w:lang w:eastAsia="pt-PT"/>
        </w:rPr>
        <w:t xml:space="preserve"> </w:t>
      </w:r>
      <w:r w:rsidRPr="001B0EE0">
        <w:rPr>
          <w:rStyle w:val="FontStyle27"/>
          <w:rFonts w:asciiTheme="minorHAnsi" w:hAnsiTheme="minorHAnsi"/>
          <w:sz w:val="24"/>
          <w:szCs w:val="24"/>
          <w:lang w:eastAsia="pt-PT"/>
        </w:rPr>
        <w:t>A tarefa estratégica da formação</w:t>
      </w:r>
    </w:p>
    <w:p w:rsidR="001B0EE0" w:rsidRPr="00F13810" w:rsidRDefault="001B0EE0" w:rsidP="00F13810">
      <w:pPr>
        <w:pStyle w:val="Style9"/>
        <w:widowControl/>
        <w:spacing w:after="60" w:line="276" w:lineRule="auto"/>
        <w:ind w:firstLine="284"/>
        <w:jc w:val="both"/>
        <w:rPr>
          <w:rStyle w:val="FontStyle27"/>
          <w:rFonts w:asciiTheme="minorHAnsi" w:hAnsiTheme="minorHAnsi"/>
          <w:b w:val="0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Quero insistir ainda, antes de concluir, sobre o empenho da formação.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Depois 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>do que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dissemos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>, esse empenho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não 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>pode referir-</w:t>
      </w:r>
      <w:r w:rsidR="00E2672A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se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unicamente aos jovens Coadjutores, mas a todos os irmãos, Padres e Clérigos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também durante todo o período da formação tanto 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>inicial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como permanente. Sem um empenho extraordinário sobre a formação, não creio que se possam alcançar mudanças radicais em breve tempo. Mas se se organiza a formação de forma verdadeiramente renovada, sobretudo para as jovens gerações, o futuro será por certo pro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missor.</w:t>
      </w:r>
    </w:p>
    <w:p w:rsidR="00A71E81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CG21 quis enfrentar de forma unitária, ainda que necessariamente diversificada, o aspecto da formação do Salesiano sacerdote e do Salesiano coadjutor (CG21 240), pelas razões já anteriormente lembradas (Cf. CG21 244). Devemos objetivamente reconhecer que não obstante as </w:t>
      </w:r>
      <w:r w:rsidR="00E2672A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ações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já iniciadas muito resta ainda a fazer neste campo (Cf. CG21 299-300).</w:t>
      </w:r>
    </w:p>
    <w:p w:rsidR="00E2672A" w:rsidRPr="00F13810" w:rsidRDefault="00E2672A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</w:p>
    <w:p w:rsidR="00A71E81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Unidade da formação</w:t>
      </w:r>
    </w:p>
    <w:p w:rsidR="00E2672A" w:rsidRPr="00F13810" w:rsidRDefault="00E2672A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CG21 insiste 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>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unidade da forma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ção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. Não têm verdadeira consciência salesiana o Padre e o Clérigo que ignoram os valores concretos da dimensão 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>laical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na Congregação, assim como não a tem o Coadjutor que ignore a </w:t>
      </w:r>
      <w:r w:rsidR="00760A31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sua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dimensão sacerdotal.</w:t>
      </w:r>
    </w:p>
    <w:p w:rsidR="002E5B36" w:rsidRPr="00F13810" w:rsidRDefault="004A5D7B" w:rsidP="00E2672A">
      <w:pPr>
        <w:pStyle w:val="Style1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Retomando o conteúdo do art. 103 das Constituições, o Capítulo insiste em que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Coad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jutores e futuros Sacerdotes recebem igual formação de base com um curriculum de nível paritário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. O que significa não só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que o</w:t>
      </w:r>
      <w:r w:rsidR="00E2672A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período de formação até 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>a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profissão perpétua tem as mesmas fases, mas também os mesmos conteú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>dos completos de “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salesianidade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, evitan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do um setor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>ialismo que poderia levar a errô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neas distâncias categoriais. Por isso “deseja” que, além do noviciado, e também no imediato pós-noviciado, “Clérigos e Coadjutores levem vida comum na mesma comunidade formadora onde </w:t>
      </w:r>
      <w:r w:rsidR="00E2672A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veem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valorizadas as duas formas da única vocação salesiana (CG21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303).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Lembra além disso que “a unidade da for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mação acha-se garantida na comunidade quan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do ela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(...) possui uma equipe bem con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corde de formadores, sacerdotes e coadjutores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>(...)</w:t>
      </w:r>
      <w:r w:rsidRPr="00F13810">
        <w:rPr>
          <w:rStyle w:val="FontStyle15"/>
          <w:rFonts w:asciiTheme="minorHAnsi" w:hAnsiTheme="minorHAnsi"/>
          <w:spacing w:val="40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(CG21 245). Pois bem, essa afirm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>ação da presença de Salesianos C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oadjuto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>res na equipe dos formadores é “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nova e importante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. </w:t>
      </w:r>
      <w:r w:rsidR="00760A31">
        <w:rPr>
          <w:rStyle w:val="FontStyle15"/>
          <w:rFonts w:asciiTheme="minorHAnsi" w:hAnsiTheme="minorHAnsi"/>
          <w:sz w:val="24"/>
          <w:szCs w:val="24"/>
          <w:lang w:eastAsia="pt-PT"/>
        </w:rPr>
        <w:t>Substancialmente significa dizer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que um irmão que ama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durecesse na sua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vocação sem um conhecimento explícito e vivido da permeabilidade dos dois componentes, correria o risco de ser um Sale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siano incompleto.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right="14"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>Para evitar este setorialismo e “por fide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lidade ao carisma de fundação, os formadores </w:t>
      </w:r>
      <w:r w:rsidR="00A8511E">
        <w:rPr>
          <w:rStyle w:val="FontStyle15"/>
          <w:rFonts w:ascii="Bookman Old Style" w:hAnsi="Bookman Old Style"/>
          <w:sz w:val="24"/>
          <w:szCs w:val="24"/>
          <w:lang w:eastAsia="pt-PT"/>
        </w:rPr>
        <w:t>–</w:t>
      </w:r>
      <w:r w:rsidR="00A8511E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diz o Capítulo </w:t>
      </w:r>
      <w:r w:rsidR="00A8511E">
        <w:rPr>
          <w:rStyle w:val="FontStyle15"/>
          <w:rFonts w:ascii="Bookman Old Style" w:hAnsi="Bookman Old Style"/>
          <w:sz w:val="24"/>
          <w:szCs w:val="24"/>
          <w:lang w:eastAsia="pt-PT"/>
        </w:rPr>
        <w:t>–</w:t>
      </w:r>
      <w:r w:rsidR="00A8511E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devem procurar conhecer, apresentar e fazer apreciar melhor a identidade salesiana nas</w:t>
      </w:r>
      <w:r w:rsidR="00A8511E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duas dimensões da vocação reli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gioso-salesiana: a laical e a sacerdotal” (CG21 3</w:t>
      </w:r>
      <w:r w:rsidR="00A8511E">
        <w:rPr>
          <w:rStyle w:val="FontStyle15"/>
          <w:rFonts w:asciiTheme="minorHAnsi" w:hAnsiTheme="minorHAnsi"/>
          <w:sz w:val="24"/>
          <w:szCs w:val="24"/>
          <w:lang w:eastAsia="pt-PT"/>
        </w:rPr>
        <w:t>05). E acrescenta: “O Salesiano C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oadjutor deve estar presente, sempre que possível, nas estruturas de formação não somente com fun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ções de formação cultural e técnica, mas sobre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tudo com empenhos de formação para a vida religiosa e salesiana. Por isso, nos próximos seis anos tenha-se especial cuidad</w:t>
      </w:r>
      <w:r w:rsidR="00A8511E">
        <w:rPr>
          <w:rStyle w:val="FontStyle15"/>
          <w:rFonts w:asciiTheme="minorHAnsi" w:hAnsiTheme="minorHAnsi"/>
          <w:sz w:val="24"/>
          <w:szCs w:val="24"/>
          <w:lang w:eastAsia="pt-PT"/>
        </w:rPr>
        <w:t>o na prepara</w:t>
      </w:r>
      <w:r w:rsidR="00A8511E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ção de Salesianos C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oadjutores capazes de desem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penhar convenientemente a função de formado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res” (CG21 305).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Como se vê é um empenho preciso, ainda que (por agora) árduo, dada a situação atual de crise.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A71E81" w:rsidRDefault="004A5D7B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Formação específica</w:t>
      </w:r>
    </w:p>
    <w:p w:rsidR="00A8511E" w:rsidRPr="00F13810" w:rsidRDefault="00A8511E" w:rsidP="00F13810">
      <w:pPr>
        <w:pStyle w:val="Style3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À luz dessa unidade de base, o Capítulo exige também uma cuidadosa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‘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formação especí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fica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’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Para que o Salesiano coadjutor e o Sale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siano padre possam deveras levar aos seus irmãos (respectivamente Padres ou Clérigos ou Coadjutores), a riqueza própria da sua diferen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ciação, é necessário que cada um cultive e apro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funde sua formação específica (CG21 292).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Nota-se na situação atual, certa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ausência de conteúdos específicos para a formação do Salesiano padre e do Salesiano coadjutor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(CG21 247), (mais acentuada para este do que para aquele). E se destacam alguns elemen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tos da fo</w:t>
      </w:r>
      <w:r w:rsidR="00A8511E">
        <w:rPr>
          <w:rStyle w:val="FontStyle26"/>
          <w:rFonts w:asciiTheme="minorHAnsi" w:hAnsiTheme="minorHAnsi"/>
          <w:sz w:val="24"/>
          <w:szCs w:val="24"/>
          <w:lang w:eastAsia="pt-PT"/>
        </w:rPr>
        <w:t>rmação específica do Salesiano C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oad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jutor, a serem tidos presentes em todas as fases, integrando-os constantemente na dupla instân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cia de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estudo-reflexão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 de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A8511E">
        <w:rPr>
          <w:rStyle w:val="FontStyle26"/>
          <w:rFonts w:asciiTheme="minorHAnsi" w:hAnsiTheme="minorHAnsi"/>
          <w:sz w:val="24"/>
          <w:szCs w:val="24"/>
          <w:lang w:eastAsia="pt-PT"/>
        </w:rPr>
        <w:t>prática-experiên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cia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. São:</w:t>
      </w:r>
    </w:p>
    <w:p w:rsidR="00A71E81" w:rsidRPr="00F13810" w:rsidRDefault="00332D18" w:rsidP="00F13810">
      <w:pPr>
        <w:pStyle w:val="Style1"/>
        <w:widowControl/>
        <w:numPr>
          <w:ilvl w:val="0"/>
          <w:numId w:val="3"/>
        </w:numPr>
        <w:tabs>
          <w:tab w:val="left" w:pos="763"/>
        </w:tabs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uma formação religioso-salesiana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que ajude o Coadjutor a compreender a originali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dade própria da nossa Sociedade;</w:t>
      </w:r>
    </w:p>
    <w:p w:rsidR="00A71E81" w:rsidRPr="00F13810" w:rsidRDefault="00332D18" w:rsidP="00F13810">
      <w:pPr>
        <w:pStyle w:val="Style6"/>
        <w:widowControl/>
        <w:numPr>
          <w:ilvl w:val="0"/>
          <w:numId w:val="3"/>
        </w:numPr>
        <w:tabs>
          <w:tab w:val="left" w:pos="763"/>
        </w:tabs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uma adequada preparação pedagógica, humanística e salesiana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;</w:t>
      </w:r>
    </w:p>
    <w:p w:rsidR="00A71E81" w:rsidRPr="00F13810" w:rsidRDefault="004A5D7B" w:rsidP="00F13810">
      <w:pPr>
        <w:pStyle w:val="Style1"/>
        <w:widowControl/>
        <w:numPr>
          <w:ilvl w:val="0"/>
          <w:numId w:val="3"/>
        </w:numPr>
        <w:tabs>
          <w:tab w:val="left" w:pos="763"/>
        </w:tabs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uma suficiente competência apostólica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de aprofundamento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teológico-catequética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;</w:t>
      </w:r>
    </w:p>
    <w:p w:rsidR="00A71E81" w:rsidRPr="00F13810" w:rsidRDefault="00332D18" w:rsidP="00F13810">
      <w:pPr>
        <w:pStyle w:val="Style1"/>
        <w:widowControl/>
        <w:numPr>
          <w:ilvl w:val="0"/>
          <w:numId w:val="3"/>
        </w:numPr>
        <w:tabs>
          <w:tab w:val="left" w:pos="763"/>
        </w:tabs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uma preparação técnico-profissional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,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segundo as capacidades e possibilidades de cada um em ordem ao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caráter educativo-pastoral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da nossa vocação;</w:t>
      </w:r>
    </w:p>
    <w:p w:rsidR="00A71E81" w:rsidRPr="00F13810" w:rsidRDefault="004A5D7B" w:rsidP="00F13810">
      <w:pPr>
        <w:pStyle w:val="Style1"/>
        <w:widowControl/>
        <w:numPr>
          <w:ilvl w:val="0"/>
          <w:numId w:val="3"/>
        </w:numPr>
        <w:tabs>
          <w:tab w:val="left" w:pos="763"/>
        </w:tabs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uma educação social-política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que o pre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pare para a específica ação educativa, em parti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cular no mundo do trabalho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(Cf. CG21 302).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Nisso tudo será por certo preciso levar em conta o pluralismo característico da dimensão laical na Congregação e as possibilidades con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cretas de cada candidato.</w:t>
      </w:r>
    </w:p>
    <w:p w:rsidR="002E5B36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A experiência e a reflexão de todos poderão ampliar e enriquecer os elementos capitulares enunciados.</w:t>
      </w:r>
    </w:p>
    <w:p w:rsidR="00A8511E" w:rsidRDefault="00A8511E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AB7E89" w:rsidRPr="00F13810" w:rsidRDefault="00AB7E89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2E5B36" w:rsidRDefault="002E5B36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Formação permanente</w:t>
      </w:r>
    </w:p>
    <w:p w:rsidR="00D51E5B" w:rsidRPr="00F13810" w:rsidRDefault="00D51E5B" w:rsidP="00F13810">
      <w:pPr>
        <w:pStyle w:val="Style11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Deve-se, por fi</w:t>
      </w:r>
      <w:r w:rsidR="00D51E5B">
        <w:rPr>
          <w:rStyle w:val="FontStyle15"/>
          <w:rFonts w:asciiTheme="minorHAnsi" w:hAnsiTheme="minorHAnsi"/>
          <w:sz w:val="24"/>
          <w:szCs w:val="24"/>
          <w:lang w:eastAsia="pt-PT"/>
        </w:rPr>
        <w:t>m, dar particular importân</w:t>
      </w:r>
      <w:r w:rsidR="00D51E5B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cia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à formação permanente. O CG21 ofereceu-nos, neste campo, um documento </w:t>
      </w:r>
      <w:r w:rsidR="00D51E5B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breve,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mas rico de novidades e perspectivas (C</w:t>
      </w:r>
      <w:r w:rsidR="00D51E5B">
        <w:rPr>
          <w:rStyle w:val="FontStyle15"/>
          <w:rFonts w:asciiTheme="minorHAnsi" w:hAnsiTheme="minorHAnsi"/>
          <w:sz w:val="24"/>
          <w:szCs w:val="24"/>
          <w:lang w:eastAsia="pt-PT"/>
        </w:rPr>
        <w:t>f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. CG21 307-342). É necessário reler e repensar os seus conteúdos em vista de um r</w:t>
      </w:r>
      <w:r w:rsidR="00D51E5B">
        <w:rPr>
          <w:rStyle w:val="FontStyle15"/>
          <w:rFonts w:asciiTheme="minorHAnsi" w:hAnsiTheme="minorHAnsi"/>
          <w:sz w:val="24"/>
          <w:szCs w:val="24"/>
          <w:lang w:eastAsia="pt-PT"/>
        </w:rPr>
        <w:t>elançamento atual do Salesiano C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oadjutor. Seja os documen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tos capitulares que se referem ao Coadjutor, seja esta minha carta </w:t>
      </w:r>
      <w:r w:rsidRPr="00F13810">
        <w:rPr>
          <w:rStyle w:val="FontStyle15"/>
          <w:rFonts w:asciiTheme="minorHAnsi" w:hAnsiTheme="minorHAnsi"/>
          <w:spacing w:val="40"/>
          <w:sz w:val="24"/>
          <w:szCs w:val="24"/>
          <w:lang w:eastAsia="pt-PT"/>
        </w:rPr>
        <w:t>(e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sobretudo a do P. Ri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naldi), seja as fontes e os estudos até agora feitos a respeito,</w:t>
      </w:r>
      <w:r w:rsidR="00D51E5B">
        <w:rPr>
          <w:rStyle w:val="Refdenotaderodap"/>
          <w:rFonts w:asciiTheme="minorHAnsi" w:hAnsiTheme="minorHAnsi" w:cs="Angsana New"/>
          <w:lang w:eastAsia="pt-PT"/>
        </w:rPr>
        <w:footnoteReference w:id="6"/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deveriam constituir um ma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terial privilegiado para as iniciativas de forma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ção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permanente. Esta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é uma responsabilidade de cada Insp</w:t>
      </w:r>
      <w:r w:rsidR="001C6B31">
        <w:rPr>
          <w:rStyle w:val="FontStyle15"/>
          <w:rFonts w:asciiTheme="minorHAnsi" w:hAnsiTheme="minorHAnsi"/>
          <w:sz w:val="24"/>
          <w:szCs w:val="24"/>
          <w:lang w:eastAsia="pt-PT"/>
        </w:rPr>
        <w:t>etoria, de cada Casa e de cada 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rmão.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Seria igualmente para desejar que se pudessem organizar encontros de estudo e de convivência (como alguns grupos de Inspetorias louvavelmente já fizeram) com a finalidade de aprofundar alguns pontos ainda pouco assimi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lados. Isso acarretaria um grande bem, não só para o enriquecimento pessoal dos participantes, mas também para a contribuição que tais iniciativas poderiam oferecer à elaboração dos currículos formativos dos Coadjutores que o Capítulo pede às Inspetorias (CG21 301 e 306).</w:t>
      </w:r>
    </w:p>
    <w:p w:rsidR="00AB7E89" w:rsidRPr="00F13810" w:rsidRDefault="00AB7E89" w:rsidP="00F13810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2E5B36" w:rsidRPr="001C6B31" w:rsidRDefault="002E5B36" w:rsidP="00F13810">
      <w:pPr>
        <w:pStyle w:val="Style4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1C6B31">
        <w:rPr>
          <w:rStyle w:val="FontStyle16"/>
          <w:rFonts w:asciiTheme="minorHAnsi" w:hAnsiTheme="minorHAnsi"/>
          <w:spacing w:val="30"/>
          <w:sz w:val="24"/>
          <w:szCs w:val="24"/>
          <w:lang w:eastAsia="pt-PT"/>
        </w:rPr>
        <w:t>9.</w:t>
      </w:r>
      <w:r w:rsidR="001C6B31" w:rsidRPr="001C6B31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1C6B31">
        <w:rPr>
          <w:rStyle w:val="FontStyle16"/>
          <w:rFonts w:asciiTheme="minorHAnsi" w:hAnsiTheme="minorHAnsi"/>
          <w:sz w:val="24"/>
          <w:szCs w:val="24"/>
          <w:lang w:eastAsia="pt-PT"/>
        </w:rPr>
        <w:t>Dois apelos autorizados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Para concluir, deixai-me trazer aqui dois apelos paternos </w:t>
      </w:r>
      <w:r w:rsidR="001C6B31">
        <w:rPr>
          <w:rStyle w:val="FontStyle15"/>
          <w:rFonts w:asciiTheme="minorHAnsi" w:hAnsiTheme="minorHAnsi"/>
          <w:sz w:val="24"/>
          <w:szCs w:val="24"/>
          <w:lang w:eastAsia="pt-PT"/>
        </w:rPr>
        <w:t>e insistentes de dois Reitores-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Mores, que viveram com Dom Bosco e sentiram a fundo a originalidade e a importância deste nosso tema.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O primeiro é do P. Filipe Rinaldi,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dirigido particularmente aos 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caríssimos Coadjutores</w:t>
      </w:r>
      <w:r w:rsidR="00332D18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na circular de 1927: </w:t>
      </w:r>
      <w:r w:rsidR="001C6B31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pouco que até aqui expus facilitou-vos formar um justo conceito da 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grandeza da vossa vocação;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pois bem, dai graças ao Senhor de coração, amai-a e guardai-a zelo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samente.</w:t>
      </w:r>
    </w:p>
    <w:p w:rsidR="00A71E81" w:rsidRPr="00F13810" w:rsidRDefault="00332D18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Não esqueçais nunca que vos fizestes reli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giosos por uma graça especial de Deus, o qual vos chamou a tender constantemente à perfei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ção</w:t>
      </w:r>
      <w:r w:rsidR="001C6B31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(...)</w:t>
      </w:r>
      <w:r w:rsidR="004A5D7B" w:rsidRPr="00F13810">
        <w:rPr>
          <w:rStyle w:val="FontStyle26"/>
          <w:rFonts w:asciiTheme="minorHAnsi" w:hAnsiTheme="minorHAnsi"/>
          <w:spacing w:val="40"/>
          <w:sz w:val="24"/>
          <w:szCs w:val="24"/>
          <w:lang w:eastAsia="pt-PT"/>
        </w:rPr>
        <w:t>.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Sede, pois, e mostrai-vos em toda a parte como vos quer o nosso bom Pai. Sede seus imitadores na piedade sólida; no amor ardente a Jesus e a Maria SS. Auxiliadora; na vigilância constante sobre vós mesmos; na fuga das ocasiões; na dignidade do porte; na simpli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cidade decorosa do </w:t>
      </w:r>
      <w:r w:rsidR="001C6B31">
        <w:rPr>
          <w:rStyle w:val="FontStyle26"/>
          <w:rFonts w:asciiTheme="minorHAnsi" w:hAnsiTheme="minorHAnsi"/>
          <w:sz w:val="24"/>
          <w:szCs w:val="24"/>
          <w:lang w:eastAsia="pt-PT"/>
        </w:rPr>
        <w:t>vestuário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, isenta de </w:t>
      </w:r>
      <w:r w:rsidR="001C6B31">
        <w:rPr>
          <w:rStyle w:val="FontStyle26"/>
          <w:rFonts w:asciiTheme="minorHAnsi" w:hAnsiTheme="minorHAnsi"/>
          <w:sz w:val="24"/>
          <w:szCs w:val="24"/>
          <w:lang w:eastAsia="pt-PT"/>
        </w:rPr>
        <w:t>toda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4A5D7B" w:rsidRPr="00F13810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sombra de requinte mundano; na assiduidade 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ao trabalho; no amor à Sociedade; no zelo em educar cristãmente os jovens confiados aos vossos cuidados, animando-os, mais com a suavidade da vossa vida do que com as palavras, a desejar também eles tornarem-se Salesianos para fazer o bem a muitos outros jovens.</w:t>
      </w:r>
    </w:p>
    <w:p w:rsidR="00A71E81" w:rsidRPr="00F13810" w:rsidRDefault="00332D18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“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Para ter bom êxito em tudo isso, caríssi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 xml:space="preserve">mos Coadjutores, deveis </w:t>
      </w:r>
      <w:r w:rsidR="0054155D">
        <w:rPr>
          <w:rStyle w:val="FontStyle26"/>
          <w:rFonts w:asciiTheme="minorHAnsi" w:hAnsiTheme="minorHAnsi"/>
          <w:sz w:val="24"/>
          <w:szCs w:val="24"/>
          <w:lang w:eastAsia="pt-PT"/>
        </w:rPr>
        <w:t>colocar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especial cuidado e empregar todo o tempo de que puderdes dispor para vos instruirdes bem na religião e nas coisas espir</w:t>
      </w:r>
      <w:r w:rsidR="0054155D">
        <w:rPr>
          <w:rStyle w:val="FontStyle26"/>
          <w:rFonts w:asciiTheme="minorHAnsi" w:hAnsiTheme="minorHAnsi"/>
          <w:sz w:val="24"/>
          <w:szCs w:val="24"/>
          <w:lang w:eastAsia="pt-PT"/>
        </w:rPr>
        <w:t>ituais da alma. Religioso é sinô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ni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mo de homem consagrado a Deus, de homem espiritual. Desse modo sereis perseverantes na vossa vocação, continuamente e de mil manei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softHyphen/>
        <w:t>ras atacada, e v</w:t>
      </w:r>
      <w:r w:rsidR="0054155D">
        <w:rPr>
          <w:rStyle w:val="FontStyle26"/>
          <w:rFonts w:asciiTheme="minorHAnsi" w:hAnsiTheme="minorHAnsi"/>
          <w:sz w:val="24"/>
          <w:szCs w:val="24"/>
          <w:lang w:eastAsia="pt-PT"/>
        </w:rPr>
        <w:t>os tornareis aptos para catequi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zar e instruir os outros. Olhai para o alto, para a santidade, a fim de evitar o perigo de vos materializardes demais no exercício da vossa arte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”</w:t>
      </w:r>
      <w:r w:rsidR="004A5D7B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(ACS 40 579).</w:t>
      </w:r>
    </w:p>
    <w:p w:rsidR="002E5B36" w:rsidRPr="00F13810" w:rsidRDefault="004A5D7B" w:rsidP="00F13810">
      <w:pPr>
        <w:pStyle w:val="Style2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O </w:t>
      </w:r>
      <w:r w:rsidRPr="00F1381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segundo apelo é do P. Paulo Albera 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na circular sobre as Vocações, </w:t>
      </w:r>
      <w:r w:rsidR="0054155D">
        <w:rPr>
          <w:rStyle w:val="FontStyle26"/>
          <w:rFonts w:asciiTheme="minorHAnsi" w:hAnsiTheme="minorHAnsi"/>
          <w:sz w:val="24"/>
          <w:szCs w:val="24"/>
          <w:lang w:eastAsia="pt-PT"/>
        </w:rPr>
        <w:t>em que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convida toda a Congregação a trabalhar com inteligência</w:t>
      </w:r>
      <w:r w:rsidR="002E5B36"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e </w:t>
      </w:r>
      <w:r w:rsidR="0054155D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indefesamente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numa pastoral vocacional em favor do Salesiano coadjutor.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“Apresentando </w:t>
      </w:r>
      <w:r w:rsidR="0054155D" w:rsidRPr="0054155D">
        <w:rPr>
          <w:rStyle w:val="FontStyle20"/>
          <w:rFonts w:ascii="Bookman Old Style" w:hAnsi="Bookman Old Style"/>
          <w:b w:val="0"/>
          <w:caps/>
          <w:sz w:val="20"/>
          <w:szCs w:val="20"/>
          <w:lang w:eastAsia="pt-PT"/>
        </w:rPr>
        <w:t>–</w:t>
      </w:r>
      <w:r w:rsidR="0054155D" w:rsidRPr="0054155D">
        <w:rPr>
          <w:rStyle w:val="FontStyle20"/>
          <w:rFonts w:asciiTheme="minorHAnsi" w:hAnsiTheme="minorHAnsi"/>
          <w:b w:val="0"/>
          <w:caps/>
          <w:sz w:val="20"/>
          <w:szCs w:val="20"/>
          <w:lang w:eastAsia="pt-PT"/>
        </w:rPr>
        <w:t xml:space="preserve">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escreve </w:t>
      </w:r>
      <w:r w:rsidR="0054155D" w:rsidRPr="0054155D">
        <w:rPr>
          <w:rStyle w:val="FontStyle20"/>
          <w:rFonts w:ascii="Bookman Old Style" w:hAnsi="Bookman Old Style"/>
          <w:b w:val="0"/>
          <w:caps/>
          <w:sz w:val="20"/>
          <w:szCs w:val="20"/>
          <w:lang w:eastAsia="pt-PT"/>
        </w:rPr>
        <w:t>–</w:t>
      </w:r>
      <w:r w:rsidR="0054155D" w:rsidRPr="0054155D">
        <w:rPr>
          <w:rStyle w:val="FontStyle20"/>
          <w:rFonts w:asciiTheme="minorHAnsi" w:hAnsiTheme="minorHAnsi"/>
          <w:b w:val="0"/>
          <w:caps/>
          <w:sz w:val="20"/>
          <w:szCs w:val="20"/>
          <w:lang w:eastAsia="pt-PT"/>
        </w:rPr>
        <w:t xml:space="preserve"> </w:t>
      </w:r>
      <w:r w:rsidR="0054155D">
        <w:rPr>
          <w:rStyle w:val="FontStyle15"/>
          <w:rFonts w:asciiTheme="minorHAnsi" w:hAnsiTheme="minorHAnsi"/>
          <w:sz w:val="24"/>
          <w:szCs w:val="24"/>
          <w:lang w:eastAsia="pt-PT"/>
        </w:rPr>
        <w:t>a missão do Coadjutor 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alesiano em toda 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sua importância social,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em toda a sua atraente beleza e varieda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de, aos jovens</w:t>
      </w:r>
      <w:r w:rsidR="0054155D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(...)</w:t>
      </w:r>
      <w:r w:rsidRPr="00F13810">
        <w:rPr>
          <w:rStyle w:val="FontStyle15"/>
          <w:rFonts w:asciiTheme="minorHAnsi" w:hAnsiTheme="minorHAnsi"/>
          <w:spacing w:val="40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eles facilmente terão von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tade de abraçá-la. Essas vocações, ó meus caros, são uma das necessidades mais imperiosas para a nossa Sociedade, </w:t>
      </w:r>
      <w:r w:rsidR="0054155D">
        <w:rPr>
          <w:rStyle w:val="FontStyle15"/>
          <w:rFonts w:asciiTheme="minorHAnsi" w:hAnsiTheme="minorHAnsi"/>
          <w:sz w:val="24"/>
          <w:szCs w:val="24"/>
          <w:lang w:eastAsia="pt-PT"/>
        </w:rPr>
        <w:t>que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sem elas não saberia conseguir as </w:t>
      </w:r>
      <w:r w:rsidR="0054155D">
        <w:rPr>
          <w:rStyle w:val="FontStyle17"/>
          <w:rFonts w:asciiTheme="minorHAnsi" w:hAnsiTheme="minorHAnsi"/>
          <w:sz w:val="24"/>
          <w:szCs w:val="24"/>
          <w:lang w:eastAsia="pt-PT"/>
        </w:rPr>
        <w:t>elevadas</w:t>
      </w:r>
      <w:r w:rsidRPr="00F1381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finalidades sociais que lhe são impostas pelo tempo presente;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e por outra parte a instituição dos Coadjutores forma uma das mais geniais criações da caridade, </w:t>
      </w:r>
      <w:r w:rsidR="0054155D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sempre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desejosa de tornar para todos mais fáceis os caminhos da perfeição.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pacing w:val="40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“Cultivemos, pois, com particular empenho boas vocações de Coadjutores. Falando de voca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ção </w:t>
      </w:r>
      <w:r w:rsidRPr="00F13810">
        <w:rPr>
          <w:rStyle w:val="FontStyle18"/>
          <w:rFonts w:asciiTheme="minorHAnsi" w:hAnsiTheme="minorHAnsi"/>
          <w:b w:val="0"/>
          <w:sz w:val="24"/>
          <w:szCs w:val="24"/>
          <w:lang w:eastAsia="pt-PT"/>
        </w:rPr>
        <w:t xml:space="preserve">salesiana, </w:t>
      </w:r>
      <w:r w:rsidR="00675F9B">
        <w:rPr>
          <w:rStyle w:val="FontStyle15"/>
          <w:rFonts w:asciiTheme="minorHAnsi" w:hAnsiTheme="minorHAnsi"/>
          <w:sz w:val="24"/>
          <w:szCs w:val="24"/>
          <w:lang w:eastAsia="pt-PT"/>
        </w:rPr>
        <w:t>façamos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claramente compreender que se pode tê-la inteira e completa mesmo sem o sacerdócio,</w:t>
      </w:r>
      <w:r w:rsidR="00675F9B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 que os Coadjutores da nossa P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ia Sociedade são</w:t>
      </w:r>
      <w:r w:rsidR="00675F9B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em tudo</w:t>
      </w:r>
      <w:r w:rsidR="00675F9B">
        <w:rPr>
          <w:rStyle w:val="FontStyle15"/>
          <w:rFonts w:asciiTheme="minorHAnsi" w:hAnsiTheme="minorHAnsi"/>
          <w:sz w:val="24"/>
          <w:szCs w:val="24"/>
          <w:lang w:eastAsia="pt-PT"/>
        </w:rPr>
        <w:t>,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iguais aos padres, tanto pelos direitos sociais qua</w:t>
      </w:r>
      <w:r w:rsidR="0054155D">
        <w:rPr>
          <w:rStyle w:val="FontStyle15"/>
          <w:rFonts w:asciiTheme="minorHAnsi" w:hAnsiTheme="minorHAnsi"/>
          <w:sz w:val="24"/>
          <w:szCs w:val="24"/>
          <w:lang w:eastAsia="pt-PT"/>
        </w:rPr>
        <w:t>nto pelas vantagens espirituais (...)</w:t>
      </w:r>
      <w:r w:rsidRPr="00F13810">
        <w:rPr>
          <w:rStyle w:val="FontStyle15"/>
          <w:rFonts w:asciiTheme="minorHAnsi" w:hAnsiTheme="minorHAnsi"/>
          <w:spacing w:val="40"/>
          <w:sz w:val="24"/>
          <w:szCs w:val="24"/>
          <w:lang w:eastAsia="pt-PT"/>
        </w:rPr>
        <w:t>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right="24"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“Lembremo-nos, ó meus caríssimos, que de nada adiantariam as mais assíduas indústrias para ter boas vocações de Coadjutores, se os alunos não vissem praticamente na nossa vida salesiana a verdadeira igualdade e fraternidade entre Padres e Coadjutores, </w:t>
      </w:r>
      <w:r w:rsidR="00675F9B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de 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que gabamos com palavras” (ACS 4, </w:t>
      </w:r>
      <w:r w:rsidR="00675F9B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maio</w:t>
      </w:r>
      <w:r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de 1921, 206-207).</w:t>
      </w:r>
    </w:p>
    <w:p w:rsidR="002E5B36" w:rsidRPr="00F13810" w:rsidRDefault="00675F9B" w:rsidP="00F13810">
      <w:pPr>
        <w:pStyle w:val="Style3"/>
        <w:widowControl/>
        <w:spacing w:after="60" w:line="276" w:lineRule="auto"/>
        <w:ind w:right="29"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>
        <w:rPr>
          <w:rStyle w:val="FontStyle15"/>
          <w:rFonts w:asciiTheme="minorHAnsi" w:hAnsiTheme="minorHAnsi"/>
          <w:sz w:val="24"/>
          <w:szCs w:val="24"/>
          <w:lang w:eastAsia="pt-PT"/>
        </w:rPr>
        <w:lastRenderedPageBreak/>
        <w:t>Ou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çamos, queridos irmãos, o ardor e a preocupação contidos nestes autorizados apelos, despertemos em nós o conhecimento e o amor 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pela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originalidade integral da nossa Congre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gação, movamos o nosso espírito de iniciativa, a nossa flexibilidade ante as conjunturas dos tempos e a nossa capacidade de oração e de organização para relançar a figura do Salesiano </w:t>
      </w:r>
      <w:r>
        <w:rPr>
          <w:rStyle w:val="FontStyle15"/>
          <w:rFonts w:asciiTheme="minorHAnsi" w:hAnsiTheme="minorHAnsi"/>
          <w:sz w:val="24"/>
          <w:szCs w:val="24"/>
          <w:lang w:eastAsia="pt-PT"/>
        </w:rPr>
        <w:t>C</w:t>
      </w:r>
      <w:r w:rsidR="002E5B36" w:rsidRPr="00F13810">
        <w:rPr>
          <w:rStyle w:val="FontStyle15"/>
          <w:rFonts w:asciiTheme="minorHAnsi" w:hAnsiTheme="minorHAnsi"/>
          <w:sz w:val="24"/>
          <w:szCs w:val="24"/>
          <w:lang w:eastAsia="pt-PT"/>
        </w:rPr>
        <w:t>oadjutor, que garante o componente laical das nossas Comunidades.</w:t>
      </w:r>
    </w:p>
    <w:p w:rsidR="002E5B36" w:rsidRPr="00F13810" w:rsidRDefault="002E5B36" w:rsidP="00F13810">
      <w:pPr>
        <w:pStyle w:val="Style3"/>
        <w:widowControl/>
        <w:spacing w:after="60" w:line="276" w:lineRule="auto"/>
        <w:ind w:right="29"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Confiemos, a exemplo de Dom Bosco, na proteção especial da Virgem Maria, a Senhora das nossas origens. Ela nos ajudará a dar novo entusiasmo e vitalidade a esta bela Vocação salesiana, que Ela suscitou e guiou em tempos difíceis.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Em comu</w:t>
      </w:r>
      <w:r w:rsidR="000C217D">
        <w:rPr>
          <w:rStyle w:val="FontStyle26"/>
          <w:rFonts w:asciiTheme="minorHAnsi" w:hAnsiTheme="minorHAnsi"/>
          <w:sz w:val="24"/>
          <w:szCs w:val="24"/>
          <w:lang w:eastAsia="pt-PT"/>
        </w:rPr>
        <w:t>nhão de oração e na fraterna cor</w:t>
      </w: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responsabilidade neste urgente empenho, auguramo-nos mutuamente muito bom êxito.</w:t>
      </w:r>
    </w:p>
    <w:p w:rsidR="00A71E81" w:rsidRPr="00F13810" w:rsidRDefault="004A5D7B" w:rsidP="00F13810">
      <w:pPr>
        <w:pStyle w:val="Style1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 w:rsidRPr="00F13810">
        <w:rPr>
          <w:rStyle w:val="FontStyle26"/>
          <w:rFonts w:asciiTheme="minorHAnsi" w:hAnsiTheme="minorHAnsi"/>
          <w:sz w:val="24"/>
          <w:szCs w:val="24"/>
          <w:lang w:eastAsia="pt-PT"/>
        </w:rPr>
        <w:t>Com afeto e esperança,</w:t>
      </w:r>
    </w:p>
    <w:p w:rsidR="000C217D" w:rsidRPr="00A478C3" w:rsidRDefault="000C217D" w:rsidP="000C217D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lang w:eastAsia="pt-PT"/>
        </w:rPr>
      </w:pPr>
    </w:p>
    <w:p w:rsidR="000C217D" w:rsidRPr="00A478C3" w:rsidRDefault="000C217D" w:rsidP="000C217D">
      <w:pPr>
        <w:pStyle w:val="Style9"/>
        <w:widowControl/>
        <w:spacing w:after="60" w:line="276" w:lineRule="auto"/>
        <w:ind w:left="5040" w:firstLine="284"/>
        <w:rPr>
          <w:rStyle w:val="FontStyle13"/>
          <w:rFonts w:asciiTheme="minorHAnsi" w:hAnsiTheme="minorHAnsi"/>
          <w:smallCaps/>
          <w:lang w:eastAsia="pt-PT"/>
        </w:rPr>
      </w:pPr>
      <w:r w:rsidRPr="00A478C3">
        <w:rPr>
          <w:rFonts w:asciiTheme="minorHAnsi" w:hAnsiTheme="minorHAnsi"/>
          <w:noProof/>
        </w:rPr>
        <w:drawing>
          <wp:inline distT="0" distB="0" distL="0" distR="0" wp14:anchorId="6655F5D3" wp14:editId="0AC48602">
            <wp:extent cx="1286164" cy="548640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07" cy="5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7D" w:rsidRPr="000C217D" w:rsidRDefault="000C217D" w:rsidP="000C217D">
      <w:pPr>
        <w:pStyle w:val="Style9"/>
        <w:widowControl/>
        <w:spacing w:after="60" w:line="276" w:lineRule="auto"/>
        <w:ind w:left="4888" w:firstLine="284"/>
        <w:rPr>
          <w:rStyle w:val="FontStyle16"/>
          <w:rFonts w:asciiTheme="minorHAnsi" w:hAnsiTheme="minorHAnsi"/>
          <w:b w:val="0"/>
          <w:smallCaps/>
          <w:sz w:val="24"/>
          <w:szCs w:val="24"/>
          <w:lang w:eastAsia="pt-PT"/>
        </w:rPr>
      </w:pPr>
      <w:r w:rsidRPr="000C217D">
        <w:rPr>
          <w:rStyle w:val="FontStyle13"/>
          <w:rFonts w:asciiTheme="minorHAnsi" w:hAnsiTheme="minorHAnsi"/>
          <w:b/>
          <w:smallCaps/>
          <w:sz w:val="24"/>
          <w:szCs w:val="24"/>
          <w:lang w:eastAsia="pt-PT"/>
        </w:rPr>
        <w:t xml:space="preserve">      </w:t>
      </w:r>
      <w:r w:rsidRPr="000C217D"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  <w:t>P.</w:t>
      </w:r>
      <w:r w:rsidRPr="000C217D">
        <w:rPr>
          <w:rStyle w:val="FontStyle13"/>
          <w:rFonts w:asciiTheme="minorHAnsi" w:hAnsiTheme="minorHAnsi"/>
          <w:b/>
          <w:smallCaps/>
          <w:sz w:val="24"/>
          <w:szCs w:val="24"/>
          <w:lang w:eastAsia="pt-PT"/>
        </w:rPr>
        <w:t xml:space="preserve"> </w:t>
      </w:r>
      <w:r w:rsidRPr="000C217D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Egídio Viganò</w:t>
      </w:r>
    </w:p>
    <w:p w:rsidR="000C217D" w:rsidRPr="000C217D" w:rsidRDefault="000C217D" w:rsidP="000C217D">
      <w:pPr>
        <w:pStyle w:val="Style9"/>
        <w:widowControl/>
        <w:spacing w:after="60" w:line="276" w:lineRule="auto"/>
        <w:ind w:left="4888" w:firstLine="284"/>
        <w:rPr>
          <w:rStyle w:val="FontStyle16"/>
          <w:rFonts w:asciiTheme="minorHAnsi" w:hAnsiTheme="minorHAnsi"/>
          <w:b w:val="0"/>
          <w:smallCaps/>
          <w:sz w:val="24"/>
          <w:szCs w:val="24"/>
          <w:lang w:eastAsia="pt-PT"/>
        </w:rPr>
      </w:pPr>
      <w:r w:rsidRPr="000C217D">
        <w:rPr>
          <w:rStyle w:val="FontStyle13"/>
          <w:rFonts w:asciiTheme="minorHAnsi" w:hAnsiTheme="minorHAnsi"/>
          <w:b/>
          <w:smallCaps/>
          <w:sz w:val="24"/>
          <w:szCs w:val="24"/>
          <w:lang w:eastAsia="pt-PT"/>
        </w:rPr>
        <w:t xml:space="preserve">          </w:t>
      </w:r>
      <w:r w:rsidRPr="000C217D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Reitor-Mor</w:t>
      </w:r>
    </w:p>
    <w:p w:rsidR="00A71E81" w:rsidRPr="00F13810" w:rsidRDefault="00A71E81" w:rsidP="00F13810">
      <w:pPr>
        <w:pStyle w:val="Style11"/>
        <w:widowControl/>
        <w:spacing w:after="60" w:line="276" w:lineRule="auto"/>
        <w:ind w:firstLine="0"/>
        <w:rPr>
          <w:rFonts w:asciiTheme="minorHAnsi" w:hAnsiTheme="minorHAnsi"/>
        </w:rPr>
      </w:pPr>
    </w:p>
    <w:p w:rsidR="00A71E81" w:rsidRPr="00F13810" w:rsidRDefault="00A71E81" w:rsidP="00F13810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A71E81" w:rsidRPr="00F13810" w:rsidRDefault="00A71E81" w:rsidP="00F13810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A71E81" w:rsidRPr="00F13810" w:rsidRDefault="00A71E81" w:rsidP="00F13810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sectPr w:rsidR="00A71E81" w:rsidRPr="00F13810" w:rsidSect="00332D18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C0" w:rsidRDefault="00A813C0">
      <w:r>
        <w:separator/>
      </w:r>
    </w:p>
  </w:endnote>
  <w:endnote w:type="continuationSeparator" w:id="0">
    <w:p w:rsidR="00A813C0" w:rsidRDefault="00A8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48789"/>
      <w:docPartObj>
        <w:docPartGallery w:val="Page Numbers (Bottom of Page)"/>
        <w:docPartUnique/>
      </w:docPartObj>
    </w:sdtPr>
    <w:sdtContent>
      <w:p w:rsidR="00E2672A" w:rsidRDefault="00E2672A">
        <w:pPr>
          <w:pStyle w:val="Rodap"/>
          <w:jc w:val="center"/>
        </w:pPr>
        <w:r w:rsidRPr="00F13810">
          <w:rPr>
            <w:rFonts w:asciiTheme="minorHAnsi" w:hAnsiTheme="minorHAnsi"/>
          </w:rPr>
          <w:fldChar w:fldCharType="begin"/>
        </w:r>
        <w:r w:rsidRPr="00F13810">
          <w:rPr>
            <w:rFonts w:asciiTheme="minorHAnsi" w:hAnsiTheme="minorHAnsi"/>
          </w:rPr>
          <w:instrText>PAGE   \* MERGEFORMAT</w:instrText>
        </w:r>
        <w:r w:rsidRPr="00F13810">
          <w:rPr>
            <w:rFonts w:asciiTheme="minorHAnsi" w:hAnsiTheme="minorHAnsi"/>
          </w:rPr>
          <w:fldChar w:fldCharType="separate"/>
        </w:r>
        <w:r w:rsidR="00AB7E89">
          <w:rPr>
            <w:rFonts w:asciiTheme="minorHAnsi" w:hAnsiTheme="minorHAnsi"/>
            <w:noProof/>
          </w:rPr>
          <w:t>28</w:t>
        </w:r>
        <w:r w:rsidRPr="00F13810">
          <w:rPr>
            <w:rFonts w:asciiTheme="minorHAnsi" w:hAnsiTheme="minorHAnsi"/>
          </w:rPr>
          <w:fldChar w:fldCharType="end"/>
        </w:r>
      </w:p>
    </w:sdtContent>
  </w:sdt>
  <w:p w:rsidR="00E2672A" w:rsidRDefault="00E267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376118148"/>
      <w:docPartObj>
        <w:docPartGallery w:val="Page Numbers (Bottom of Page)"/>
        <w:docPartUnique/>
      </w:docPartObj>
    </w:sdtPr>
    <w:sdtContent>
      <w:p w:rsidR="00E2672A" w:rsidRPr="00F13810" w:rsidRDefault="00E2672A">
        <w:pPr>
          <w:pStyle w:val="Rodap"/>
          <w:jc w:val="center"/>
          <w:rPr>
            <w:rFonts w:asciiTheme="minorHAnsi" w:hAnsiTheme="minorHAnsi"/>
          </w:rPr>
        </w:pPr>
        <w:r w:rsidRPr="00F13810">
          <w:rPr>
            <w:rFonts w:asciiTheme="minorHAnsi" w:hAnsiTheme="minorHAnsi"/>
          </w:rPr>
          <w:fldChar w:fldCharType="begin"/>
        </w:r>
        <w:r w:rsidRPr="00F13810">
          <w:rPr>
            <w:rFonts w:asciiTheme="minorHAnsi" w:hAnsiTheme="minorHAnsi"/>
          </w:rPr>
          <w:instrText>PAGE   \* MERGEFORMAT</w:instrText>
        </w:r>
        <w:r w:rsidRPr="00F13810">
          <w:rPr>
            <w:rFonts w:asciiTheme="minorHAnsi" w:hAnsiTheme="minorHAnsi"/>
          </w:rPr>
          <w:fldChar w:fldCharType="separate"/>
        </w:r>
        <w:r w:rsidR="00AB7E89">
          <w:rPr>
            <w:rFonts w:asciiTheme="minorHAnsi" w:hAnsiTheme="minorHAnsi"/>
            <w:noProof/>
          </w:rPr>
          <w:t>29</w:t>
        </w:r>
        <w:r w:rsidRPr="00F13810">
          <w:rPr>
            <w:rFonts w:asciiTheme="minorHAnsi" w:hAnsiTheme="minorHAnsi"/>
          </w:rPr>
          <w:fldChar w:fldCharType="end"/>
        </w:r>
      </w:p>
    </w:sdtContent>
  </w:sdt>
  <w:p w:rsidR="00E2672A" w:rsidRPr="00F13810" w:rsidRDefault="00E2672A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C0" w:rsidRDefault="00A813C0">
      <w:r>
        <w:separator/>
      </w:r>
    </w:p>
  </w:footnote>
  <w:footnote w:type="continuationSeparator" w:id="0">
    <w:p w:rsidR="00A813C0" w:rsidRDefault="00A813C0">
      <w:r>
        <w:continuationSeparator/>
      </w:r>
    </w:p>
  </w:footnote>
  <w:footnote w:id="1">
    <w:p w:rsidR="00E2672A" w:rsidRPr="00DF7628" w:rsidRDefault="00E2672A" w:rsidP="00DF7628">
      <w:pPr>
        <w:pStyle w:val="Style11"/>
        <w:widowControl/>
        <w:tabs>
          <w:tab w:val="left" w:pos="470"/>
        </w:tabs>
        <w:spacing w:after="40" w:line="240" w:lineRule="auto"/>
        <w:ind w:firstLine="0"/>
        <w:rPr>
          <w:rStyle w:val="FontStyle38"/>
          <w:rFonts w:asciiTheme="minorHAnsi" w:hAnsiTheme="minorHAnsi"/>
          <w:b w:val="0"/>
          <w:sz w:val="20"/>
          <w:szCs w:val="20"/>
          <w:lang w:val="fr-FR" w:eastAsia="pt-PT"/>
        </w:rPr>
      </w:pPr>
      <w:r w:rsidRPr="00DF7628">
        <w:rPr>
          <w:rStyle w:val="Refdenotaderodap"/>
          <w:rFonts w:asciiTheme="minorHAnsi" w:hAnsiTheme="minorHAnsi"/>
          <w:sz w:val="20"/>
          <w:szCs w:val="20"/>
        </w:rPr>
        <w:footnoteRef/>
      </w:r>
      <w:r w:rsidRPr="00DF7628">
        <w:rPr>
          <w:rFonts w:asciiTheme="minorHAnsi" w:hAnsiTheme="minorHAnsi"/>
          <w:sz w:val="20"/>
          <w:szCs w:val="20"/>
        </w:rPr>
        <w:t xml:space="preserve">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 xml:space="preserve">Cf. </w:t>
      </w:r>
      <w:r w:rsidRPr="00A27285">
        <w:rPr>
          <w:rStyle w:val="FontStyle38"/>
          <w:rFonts w:asciiTheme="minorHAnsi" w:hAnsiTheme="minorHAnsi"/>
          <w:b w:val="0"/>
          <w:i/>
          <w:sz w:val="20"/>
          <w:szCs w:val="20"/>
          <w:lang w:val="it-IT" w:eastAsia="pt-PT"/>
        </w:rPr>
        <w:t xml:space="preserve">Laicità </w:t>
      </w:r>
      <w:r w:rsidR="00A27285">
        <w:rPr>
          <w:rStyle w:val="FontStyle20"/>
          <w:rFonts w:ascii="Bookman Old Style" w:hAnsi="Bookman Old Style"/>
          <w:b w:val="0"/>
          <w:caps/>
          <w:sz w:val="20"/>
          <w:szCs w:val="20"/>
          <w:lang w:val="it-IT" w:eastAsia="pt-PT"/>
        </w:rPr>
        <w:t>–</w:t>
      </w:r>
      <w:r w:rsidR="00A27285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 </w:t>
      </w:r>
      <w:r w:rsidRPr="00A27285">
        <w:rPr>
          <w:rStyle w:val="FontStyle38"/>
          <w:rFonts w:asciiTheme="minorHAnsi" w:hAnsiTheme="minorHAnsi"/>
          <w:b w:val="0"/>
          <w:i/>
          <w:sz w:val="20"/>
          <w:szCs w:val="20"/>
          <w:lang w:val="it-IT" w:eastAsia="pt-PT"/>
        </w:rPr>
        <w:t>Problemi e Prospettive</w:t>
      </w:r>
      <w:r w:rsidRPr="00DF7628">
        <w:rPr>
          <w:rStyle w:val="FontStyle38"/>
          <w:rFonts w:asciiTheme="minorHAnsi" w:hAnsiTheme="minorHAnsi"/>
          <w:b w:val="0"/>
          <w:i/>
          <w:sz w:val="20"/>
          <w:szCs w:val="20"/>
          <w:lang w:eastAsia="pt-PT"/>
        </w:rPr>
        <w:t>,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 xml:space="preserve"> Atos do 47º Curso de atualização cultural da Universidade Católica de Milão, 1977, Contribuição de vários autores, Ed. “</w:t>
      </w:r>
      <w:r w:rsidRPr="00A27285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>Vita e Pensiero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 xml:space="preserve">”. </w:t>
      </w:r>
      <w:r w:rsidR="00A27285" w:rsidRPr="00A27285">
        <w:rPr>
          <w:rStyle w:val="FontStyle20"/>
          <w:rFonts w:ascii="Bookman Old Style" w:hAnsi="Bookman Old Style"/>
          <w:b w:val="0"/>
          <w:caps/>
          <w:sz w:val="20"/>
          <w:szCs w:val="20"/>
          <w:lang w:eastAsia="pt-PT"/>
        </w:rPr>
        <w:t>–</w:t>
      </w:r>
      <w:r w:rsidR="00A27285" w:rsidRPr="00A27285">
        <w:rPr>
          <w:rStyle w:val="FontStyle20"/>
          <w:rFonts w:asciiTheme="minorHAnsi" w:hAnsiTheme="minorHAnsi"/>
          <w:b w:val="0"/>
          <w:caps/>
          <w:sz w:val="20"/>
          <w:szCs w:val="20"/>
          <w:lang w:eastAsia="pt-PT"/>
        </w:rPr>
        <w:t xml:space="preserve">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 xml:space="preserve">Cf. </w:t>
      </w:r>
      <w:r w:rsidRPr="00A27285">
        <w:rPr>
          <w:rStyle w:val="FontStyle38"/>
          <w:rFonts w:asciiTheme="minorHAnsi" w:hAnsiTheme="minorHAnsi"/>
          <w:b w:val="0"/>
          <w:i/>
          <w:sz w:val="20"/>
          <w:szCs w:val="20"/>
          <w:lang w:val="it-IT" w:eastAsia="pt-PT"/>
        </w:rPr>
        <w:t>II Problema della Società industriale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="00A27285" w:rsidRPr="00A27285">
        <w:rPr>
          <w:rStyle w:val="FontStyle20"/>
          <w:rFonts w:ascii="Bookman Old Style" w:hAnsi="Bookman Old Style"/>
          <w:b w:val="0"/>
          <w:caps/>
          <w:sz w:val="20"/>
          <w:szCs w:val="20"/>
          <w:lang w:eastAsia="pt-PT"/>
        </w:rPr>
        <w:t>–</w:t>
      </w:r>
      <w:r w:rsidR="00A27285" w:rsidRPr="00A27285">
        <w:rPr>
          <w:rStyle w:val="FontStyle20"/>
          <w:rFonts w:asciiTheme="minorHAnsi" w:hAnsiTheme="minorHAnsi"/>
          <w:b w:val="0"/>
          <w:caps/>
          <w:sz w:val="20"/>
          <w:szCs w:val="20"/>
          <w:lang w:eastAsia="pt-PT"/>
        </w:rPr>
        <w:t xml:space="preserve">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Projetos de desenvolvi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softHyphen/>
        <w:t xml:space="preserve">mento e desenvolvimento do Homem, Atos do 48º Curso de atualização cultural da Universidade Católica de Milão, 1978, Contribuição de vários autores, Ed.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fr-FR" w:eastAsia="pt-PT"/>
        </w:rPr>
        <w:t xml:space="preserve">‘Vita e </w:t>
      </w:r>
      <w:r w:rsidRPr="00A27285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>Pensiero’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fr-FR" w:eastAsia="pt-PT"/>
        </w:rPr>
        <w:t>.</w:t>
      </w:r>
      <w:r w:rsidR="00A27285">
        <w:rPr>
          <w:rStyle w:val="FontStyle38"/>
          <w:rFonts w:asciiTheme="minorHAnsi" w:hAnsiTheme="minorHAnsi"/>
          <w:b w:val="0"/>
          <w:sz w:val="20"/>
          <w:szCs w:val="20"/>
          <w:lang w:val="fr-FR" w:eastAsia="pt-PT"/>
        </w:rPr>
        <w:t xml:space="preserve"> </w:t>
      </w:r>
    </w:p>
    <w:p w:rsidR="00E2672A" w:rsidRPr="00DF7628" w:rsidRDefault="00E2672A" w:rsidP="00DF7628">
      <w:pPr>
        <w:pStyle w:val="Textodenotaderodap"/>
        <w:spacing w:after="40"/>
        <w:jc w:val="both"/>
        <w:rPr>
          <w:rFonts w:asciiTheme="minorHAnsi" w:hAnsiTheme="minorHAnsi"/>
          <w:lang w:val="fr-FR"/>
        </w:rPr>
      </w:pPr>
    </w:p>
  </w:footnote>
  <w:footnote w:id="2">
    <w:p w:rsidR="00E2672A" w:rsidRPr="00DF7628" w:rsidRDefault="00E2672A" w:rsidP="00DF7628">
      <w:pPr>
        <w:pStyle w:val="Textodenotaderodap"/>
        <w:spacing w:after="40"/>
        <w:jc w:val="both"/>
        <w:rPr>
          <w:rFonts w:asciiTheme="minorHAnsi" w:hAnsiTheme="minorHAnsi"/>
          <w:lang w:val="fr-FR"/>
        </w:rPr>
      </w:pPr>
      <w:r w:rsidRPr="00DF7628">
        <w:rPr>
          <w:rStyle w:val="Refdenotaderodap"/>
          <w:rFonts w:asciiTheme="minorHAnsi" w:hAnsiTheme="minorHAnsi"/>
        </w:rPr>
        <w:footnoteRef/>
      </w:r>
      <w:r w:rsidRPr="00DF7628">
        <w:rPr>
          <w:rFonts w:asciiTheme="minorHAnsi" w:hAnsiTheme="minorHAnsi"/>
          <w:lang w:val="fr-FR"/>
        </w:rPr>
        <w:t xml:space="preserve"> </w:t>
      </w:r>
      <w:r w:rsidRPr="00A27285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Citado por Congar em</w:t>
      </w:r>
      <w:r w:rsidR="00A27285">
        <w:rPr>
          <w:rStyle w:val="FontStyle38"/>
          <w:rFonts w:asciiTheme="minorHAnsi" w:hAnsiTheme="minorHAnsi"/>
          <w:b w:val="0"/>
          <w:sz w:val="20"/>
          <w:szCs w:val="20"/>
          <w:lang w:val="fr-FR" w:eastAsia="pt-PT"/>
        </w:rPr>
        <w:t xml:space="preserve"> </w:t>
      </w:r>
      <w:r w:rsidRPr="00A27285">
        <w:rPr>
          <w:rStyle w:val="FontStyle38"/>
          <w:rFonts w:asciiTheme="minorHAnsi" w:hAnsiTheme="minorHAnsi"/>
          <w:b w:val="0"/>
          <w:i/>
          <w:sz w:val="20"/>
          <w:szCs w:val="20"/>
          <w:lang w:val="fr-FR" w:eastAsia="pt-PT"/>
        </w:rPr>
        <w:t xml:space="preserve">Jalons pour une théologie du </w:t>
      </w:r>
      <w:r w:rsidR="00A27285" w:rsidRPr="00A27285">
        <w:rPr>
          <w:rStyle w:val="FontStyle38"/>
          <w:rFonts w:asciiTheme="minorHAnsi" w:hAnsiTheme="minorHAnsi"/>
          <w:b w:val="0"/>
          <w:i/>
          <w:sz w:val="20"/>
          <w:szCs w:val="20"/>
          <w:lang w:val="fr-FR" w:eastAsia="pt-PT"/>
        </w:rPr>
        <w:t>laïcat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fr-FR" w:eastAsia="pt-PT"/>
        </w:rPr>
        <w:t>, Ed. Cerf, Paris, 1953, 548.</w:t>
      </w:r>
    </w:p>
  </w:footnote>
  <w:footnote w:id="3">
    <w:p w:rsidR="00E2672A" w:rsidRPr="00DF7628" w:rsidRDefault="00E2672A" w:rsidP="00DF7628">
      <w:pPr>
        <w:pStyle w:val="Style11"/>
        <w:widowControl/>
        <w:tabs>
          <w:tab w:val="left" w:pos="470"/>
        </w:tabs>
        <w:spacing w:after="40" w:line="240" w:lineRule="auto"/>
        <w:ind w:firstLine="0"/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</w:pPr>
      <w:r w:rsidRPr="00DF7628">
        <w:rPr>
          <w:rStyle w:val="Refdenotaderodap"/>
          <w:rFonts w:asciiTheme="minorHAnsi" w:hAnsiTheme="minorHAnsi"/>
          <w:sz w:val="20"/>
          <w:szCs w:val="20"/>
        </w:rPr>
        <w:footnoteRef/>
      </w:r>
      <w:r w:rsidRPr="00DF7628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 xml:space="preserve">Cf. </w:t>
      </w:r>
      <w:r w:rsidRPr="00DF7628">
        <w:rPr>
          <w:rStyle w:val="FontStyle38"/>
          <w:rFonts w:asciiTheme="minorHAnsi" w:hAnsiTheme="minorHAnsi"/>
          <w:b w:val="0"/>
          <w:i/>
          <w:sz w:val="20"/>
          <w:szCs w:val="20"/>
          <w:lang w:val="it-IT" w:eastAsia="pt-PT"/>
        </w:rPr>
        <w:t>Verbali del terzo Capitolo Generale — Settembre 1883.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Entre os pontos das matérias tratadas, duas dizem respeito aos Coadjutores: IV - Cultura dos Irmãos Coadjutores, V - Orientação a ser dada à parte operária nas Casas Salesianas e meios para desenvolver a vocação dos jovens aprendizes.</w:t>
      </w:r>
    </w:p>
    <w:p w:rsidR="00E2672A" w:rsidRPr="00DF7628" w:rsidRDefault="00E2672A" w:rsidP="00DF7628">
      <w:pPr>
        <w:pStyle w:val="Style17"/>
        <w:widowControl/>
        <w:spacing w:after="40" w:line="240" w:lineRule="auto"/>
        <w:ind w:firstLine="0"/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</w:pP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“O P. Rua abre a conferência com as orações de costume. O Relator P. Belmonte lê os estudos feitos sobre o tema IV referente à cultura dos irmãos coadjutores.</w:t>
      </w:r>
    </w:p>
    <w:p w:rsidR="00E2672A" w:rsidRPr="00DF7628" w:rsidRDefault="00E2672A" w:rsidP="00DF7628">
      <w:pPr>
        <w:pStyle w:val="Style17"/>
        <w:widowControl/>
        <w:spacing w:after="40" w:line="240" w:lineRule="auto"/>
        <w:ind w:firstLine="0"/>
        <w:rPr>
          <w:rStyle w:val="FontStyle38"/>
          <w:rFonts w:asciiTheme="minorHAnsi" w:hAnsiTheme="minorHAnsi"/>
          <w:b w:val="0"/>
          <w:spacing w:val="30"/>
          <w:sz w:val="20"/>
          <w:szCs w:val="20"/>
          <w:lang w:eastAsia="pt-PT"/>
        </w:rPr>
      </w:pP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“Entra Dom Bosco e lê-se o tema V (...)</w:t>
      </w:r>
      <w:r w:rsidRPr="00DF7628">
        <w:rPr>
          <w:rStyle w:val="FontStyle38"/>
          <w:rFonts w:asciiTheme="minorHAnsi" w:hAnsiTheme="minorHAnsi"/>
          <w:b w:val="0"/>
          <w:spacing w:val="30"/>
          <w:sz w:val="20"/>
          <w:szCs w:val="20"/>
          <w:lang w:eastAsia="pt-PT"/>
        </w:rPr>
        <w:t>.</w:t>
      </w:r>
    </w:p>
    <w:p w:rsidR="00E2672A" w:rsidRPr="00DF7628" w:rsidRDefault="00E2672A" w:rsidP="00DF7628">
      <w:pPr>
        <w:pStyle w:val="Style17"/>
        <w:widowControl/>
        <w:spacing w:after="40" w:line="240" w:lineRule="auto"/>
        <w:ind w:firstLine="0"/>
        <w:rPr>
          <w:rStyle w:val="FontStyle38"/>
          <w:rFonts w:asciiTheme="minorHAnsi" w:hAnsiTheme="minorHAnsi"/>
          <w:b w:val="0"/>
          <w:spacing w:val="30"/>
          <w:sz w:val="20"/>
          <w:szCs w:val="20"/>
          <w:lang w:eastAsia="pt-PT"/>
        </w:rPr>
      </w:pP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“Discute-se se convém deixar ou não o nome de Coadjutor para os sócios seculares ou mudá-lo para de irmão (...)</w:t>
      </w:r>
      <w:r w:rsidRPr="00DF7628">
        <w:rPr>
          <w:rStyle w:val="FontStyle38"/>
          <w:rFonts w:asciiTheme="minorHAnsi" w:hAnsiTheme="minorHAnsi"/>
          <w:b w:val="0"/>
          <w:spacing w:val="30"/>
          <w:sz w:val="20"/>
          <w:szCs w:val="20"/>
          <w:lang w:eastAsia="pt-PT"/>
        </w:rPr>
        <w:t>.</w:t>
      </w:r>
    </w:p>
    <w:p w:rsidR="00E2672A" w:rsidRPr="00DF7628" w:rsidRDefault="00E2672A" w:rsidP="00DF7628">
      <w:pPr>
        <w:pStyle w:val="Style17"/>
        <w:widowControl/>
        <w:spacing w:after="40" w:line="240" w:lineRule="auto"/>
        <w:ind w:firstLine="0"/>
        <w:rPr>
          <w:rStyle w:val="FontStyle38"/>
          <w:rFonts w:asciiTheme="minorHAnsi" w:hAnsiTheme="minorHAnsi"/>
          <w:b w:val="0"/>
          <w:spacing w:val="30"/>
          <w:sz w:val="20"/>
          <w:szCs w:val="20"/>
          <w:lang w:eastAsia="pt-PT"/>
        </w:rPr>
      </w:pP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“Dependendo dessa questão o irmão Barale alude a um pouco de negli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softHyphen/>
        <w:t>gência que se verifica entre os novos e os antigos e os recém-chegados.</w:t>
      </w:r>
    </w:p>
    <w:p w:rsidR="00E2672A" w:rsidRPr="00DF7628" w:rsidRDefault="00E2672A" w:rsidP="00DF7628">
      <w:pPr>
        <w:pStyle w:val="Style17"/>
        <w:widowControl/>
        <w:spacing w:after="40" w:line="240" w:lineRule="auto"/>
        <w:ind w:firstLine="0"/>
        <w:rPr>
          <w:rStyle w:val="FontStyle38"/>
          <w:rFonts w:asciiTheme="minorHAnsi" w:hAnsiTheme="minorHAnsi"/>
          <w:b w:val="0"/>
          <w:spacing w:val="30"/>
          <w:sz w:val="20"/>
          <w:szCs w:val="20"/>
          <w:lang w:eastAsia="pt-PT"/>
        </w:rPr>
      </w:pP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 xml:space="preserve">“Dom Bosco com muita oportunidade relê a este propósito: Todos os sócios serão considerados como irmãos, etc. </w:t>
      </w:r>
      <w:r w:rsidRPr="00DF7628">
        <w:rPr>
          <w:rStyle w:val="FontStyle38"/>
          <w:rFonts w:asciiTheme="minorHAnsi" w:hAnsiTheme="minorHAnsi"/>
          <w:b w:val="0"/>
          <w:i/>
          <w:sz w:val="20"/>
          <w:szCs w:val="20"/>
          <w:lang w:eastAsia="pt-PT"/>
        </w:rPr>
        <w:t xml:space="preserve">—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Cap. 2, art. 1.</w:t>
      </w:r>
    </w:p>
    <w:p w:rsidR="00E2672A" w:rsidRPr="00DF7628" w:rsidRDefault="00E2672A" w:rsidP="00DF7628">
      <w:pPr>
        <w:pStyle w:val="Style8"/>
        <w:widowControl/>
        <w:spacing w:after="40" w:line="240" w:lineRule="auto"/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</w:pPr>
      <w:r w:rsidRPr="00DF7628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“O P. Bonetti propõe um cânone assim concebido: Todos os sócios tanto sacerdotes como leigos sejam tratados...</w:t>
      </w:r>
    </w:p>
    <w:p w:rsidR="00E2672A" w:rsidRPr="00DF7628" w:rsidRDefault="00E2672A" w:rsidP="00DF7628">
      <w:pPr>
        <w:pStyle w:val="Style8"/>
        <w:widowControl/>
        <w:spacing w:after="40" w:line="240" w:lineRule="auto"/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</w:pPr>
      <w:r w:rsidRPr="00DF7628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“Dom Bosco observa que é conveniente conservar inteiramente os nomes mantidos pela Congregação dos Bispos e Regulares: </w:t>
      </w:r>
      <w:r w:rsidRPr="00AC26D3">
        <w:rPr>
          <w:rStyle w:val="FontStyle20"/>
          <w:rFonts w:asciiTheme="minorHAnsi" w:hAnsiTheme="minorHAnsi"/>
          <w:b w:val="0"/>
          <w:sz w:val="20"/>
          <w:szCs w:val="20"/>
          <w:lang w:val="la-Latn" w:eastAsia="pt-PT"/>
        </w:rPr>
        <w:t>Fratres Coadiutores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”.</w:t>
      </w:r>
    </w:p>
    <w:p w:rsidR="00E2672A" w:rsidRPr="00DF7628" w:rsidRDefault="00E2672A" w:rsidP="00DF7628">
      <w:pPr>
        <w:pStyle w:val="Textodenotaderodap"/>
        <w:spacing w:after="40"/>
        <w:jc w:val="both"/>
        <w:rPr>
          <w:rFonts w:asciiTheme="minorHAnsi" w:hAnsiTheme="minorHAnsi"/>
        </w:rPr>
      </w:pPr>
    </w:p>
  </w:footnote>
  <w:footnote w:id="4">
    <w:p w:rsidR="00E2672A" w:rsidRPr="00DF7628" w:rsidRDefault="00E2672A" w:rsidP="00DF7628">
      <w:pPr>
        <w:pStyle w:val="Textodenotaderodap"/>
        <w:spacing w:after="40"/>
        <w:jc w:val="both"/>
        <w:rPr>
          <w:rFonts w:asciiTheme="minorHAnsi" w:hAnsiTheme="minorHAnsi"/>
        </w:rPr>
      </w:pPr>
      <w:r w:rsidRPr="00DF7628">
        <w:rPr>
          <w:rStyle w:val="Refdenotaderodap"/>
          <w:rFonts w:asciiTheme="minorHAnsi" w:hAnsiTheme="minorHAnsi"/>
        </w:rPr>
        <w:footnoteRef/>
      </w:r>
      <w:r w:rsidRPr="00DF7628">
        <w:rPr>
          <w:rFonts w:asciiTheme="minorHAnsi" w:hAnsiTheme="minorHAnsi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Cf. “Estatísticas” em “Documentos e Notícias”, mais adiante.</w:t>
      </w:r>
    </w:p>
  </w:footnote>
  <w:footnote w:id="5">
    <w:p w:rsidR="00E2672A" w:rsidRPr="00DF7628" w:rsidRDefault="00E2672A" w:rsidP="00DF7628">
      <w:pPr>
        <w:pStyle w:val="Style10"/>
        <w:widowControl/>
        <w:tabs>
          <w:tab w:val="left" w:pos="470"/>
        </w:tabs>
        <w:spacing w:after="40"/>
        <w:jc w:val="both"/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</w:pPr>
      <w:r w:rsidRPr="00DF7628">
        <w:rPr>
          <w:rStyle w:val="Refdenotaderodap"/>
          <w:rFonts w:asciiTheme="minorHAnsi" w:hAnsiTheme="minorHAnsi"/>
          <w:sz w:val="20"/>
          <w:szCs w:val="20"/>
        </w:rPr>
        <w:footnoteRef/>
      </w:r>
      <w:r w:rsidRPr="00DF7628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Ver biografias de:</w:t>
      </w:r>
    </w:p>
    <w:p w:rsidR="00E2672A" w:rsidRPr="00DF7628" w:rsidRDefault="00E2672A" w:rsidP="00DF7628">
      <w:pPr>
        <w:pStyle w:val="Style6"/>
        <w:widowControl/>
        <w:spacing w:after="40" w:line="240" w:lineRule="auto"/>
        <w:ind w:firstLine="0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1"/>
          <w:rFonts w:asciiTheme="minorHAnsi" w:hAnsiTheme="minorHAnsi"/>
          <w:b w:val="0"/>
          <w:caps/>
          <w:sz w:val="20"/>
          <w:szCs w:val="20"/>
          <w:lang w:val="it-IT" w:eastAsia="pt-PT"/>
        </w:rPr>
        <w:t>Srugi Simone:</w:t>
      </w:r>
      <w:r w:rsidRPr="00DF7628">
        <w:rPr>
          <w:rStyle w:val="FontStyle21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Pr="00DF7628">
        <w:rPr>
          <w:rStyle w:val="FontStyle21"/>
          <w:rFonts w:asciiTheme="minorHAnsi" w:hAnsiTheme="minorHAnsi"/>
          <w:b w:val="0"/>
          <w:i/>
          <w:smallCaps/>
          <w:sz w:val="20"/>
          <w:szCs w:val="20"/>
          <w:lang w:val="it-IT" w:eastAsia="pt-PT"/>
        </w:rPr>
        <w:t>Un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 xml:space="preserve"> buon samaritano concittadino di Gesù</w:t>
      </w:r>
      <w:r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,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de Ernesto Forti, Leumann-To, LDC, 1967, 195.</w:t>
      </w:r>
    </w:p>
    <w:p w:rsidR="00E2672A" w:rsidRPr="00DF7628" w:rsidRDefault="00E2672A" w:rsidP="00DF7628">
      <w:pPr>
        <w:pStyle w:val="Style6"/>
        <w:widowControl/>
        <w:spacing w:after="40" w:line="240" w:lineRule="auto"/>
        <w:ind w:firstLine="0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4"/>
          <w:rFonts w:asciiTheme="minorHAnsi" w:hAnsiTheme="minorHAnsi"/>
          <w:i w:val="0"/>
          <w:caps/>
          <w:sz w:val="20"/>
          <w:szCs w:val="20"/>
          <w:lang w:val="es-ES_tradnl" w:eastAsia="pt-PT"/>
        </w:rPr>
        <w:t>Zatti Artemide:</w:t>
      </w:r>
      <w:r w:rsidRPr="00DF7628">
        <w:rPr>
          <w:rStyle w:val="FontStyle24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es-ES_tradnl" w:eastAsia="pt-PT"/>
        </w:rPr>
        <w:t>El pariente de todos los pobres</w:t>
      </w:r>
      <w:r w:rsidRPr="00DF7628">
        <w:rPr>
          <w:rStyle w:val="FontStyle23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 xml:space="preserve">– </w:t>
      </w:r>
      <w:r w:rsidRPr="00DF7628">
        <w:rPr>
          <w:rStyle w:val="FontStyle20"/>
          <w:rFonts w:asciiTheme="minorHAnsi" w:hAnsiTheme="minorHAnsi"/>
          <w:b w:val="0"/>
          <w:i/>
          <w:sz w:val="20"/>
          <w:szCs w:val="20"/>
          <w:lang w:val="es-ES_tradnl" w:eastAsia="pt-PT"/>
        </w:rPr>
        <w:t>Artemide Zatti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 xml:space="preserve">, de Raul </w:t>
      </w:r>
      <w:r w:rsidRPr="00DF7628">
        <w:rPr>
          <w:rStyle w:val="FontStyle24"/>
          <w:rFonts w:asciiTheme="minorHAnsi" w:hAnsiTheme="minorHAnsi"/>
          <w:i w:val="0"/>
          <w:sz w:val="20"/>
          <w:szCs w:val="20"/>
          <w:lang w:val="es-ES_tradnl" w:eastAsia="pt-PT"/>
        </w:rPr>
        <w:t>A.</w:t>
      </w:r>
      <w:r w:rsidRPr="00DF7628">
        <w:rPr>
          <w:rStyle w:val="FontStyle24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 xml:space="preserve">Entraigas, Buenos Aires, Ed.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Don Bosco, 1953, 218.</w:t>
      </w:r>
    </w:p>
    <w:p w:rsidR="00E2672A" w:rsidRPr="00DF7628" w:rsidRDefault="00E2672A" w:rsidP="00DF7628">
      <w:pPr>
        <w:pStyle w:val="Style7"/>
        <w:widowControl/>
        <w:spacing w:after="40"/>
        <w:ind w:left="10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—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Artemide Zatti, parente di tutti i poveri</w:t>
      </w:r>
      <w:r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,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de Enzo Bianco, Leumann-To, LDC, 1978, 440.</w:t>
      </w:r>
    </w:p>
    <w:p w:rsidR="00E2672A" w:rsidRPr="00DF7628" w:rsidRDefault="00E2672A" w:rsidP="00DF7628">
      <w:pPr>
        <w:pStyle w:val="Style7"/>
        <w:widowControl/>
        <w:spacing w:after="40"/>
        <w:ind w:left="10"/>
        <w:jc w:val="both"/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</w:pPr>
      <w:r w:rsidRPr="00DF7628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E também:</w:t>
      </w:r>
    </w:p>
    <w:p w:rsidR="00E2672A" w:rsidRPr="00DF7628" w:rsidRDefault="00E2672A" w:rsidP="00DF7628">
      <w:pPr>
        <w:pStyle w:val="Style7"/>
        <w:widowControl/>
        <w:spacing w:after="40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4"/>
          <w:rFonts w:asciiTheme="minorHAnsi" w:hAnsiTheme="minorHAnsi"/>
          <w:i w:val="0"/>
          <w:caps/>
          <w:sz w:val="20"/>
          <w:szCs w:val="20"/>
          <w:lang w:val="it-IT" w:eastAsia="pt-PT"/>
        </w:rPr>
        <w:t>Buzzetti Giuseppe:</w:t>
      </w:r>
      <w:r w:rsidRPr="00DF7628">
        <w:rPr>
          <w:rStyle w:val="FontStyle24"/>
          <w:rFonts w:asciiTheme="minorHAnsi" w:hAnsiTheme="minorHAnsi"/>
          <w:sz w:val="20"/>
          <w:szCs w:val="20"/>
          <w:lang w:val="it-IT" w:eastAsia="pt-PT"/>
        </w:rPr>
        <w:t xml:space="preserve">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Un prediletto Coadiutore di Don Bosco</w:t>
      </w:r>
      <w:r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,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de Euge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softHyphen/>
        <w:t>nio Pilla, Turim-SEI, 1960,101.</w:t>
      </w:r>
    </w:p>
    <w:p w:rsidR="00E2672A" w:rsidRPr="00DF7628" w:rsidRDefault="00E2672A" w:rsidP="00DF7628">
      <w:pPr>
        <w:pStyle w:val="Style6"/>
        <w:widowControl/>
        <w:spacing w:after="40" w:line="240" w:lineRule="auto"/>
        <w:ind w:firstLine="0"/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</w:pPr>
      <w:r w:rsidRPr="00DF7628">
        <w:rPr>
          <w:rStyle w:val="FontStyle24"/>
          <w:rFonts w:asciiTheme="minorHAnsi" w:hAnsiTheme="minorHAnsi"/>
          <w:i w:val="0"/>
          <w:caps/>
          <w:sz w:val="20"/>
          <w:szCs w:val="20"/>
          <w:lang w:val="es-ES_tradnl" w:eastAsia="pt-PT"/>
        </w:rPr>
        <w:t>Conci Carlos</w:t>
      </w:r>
      <w:r w:rsidRPr="00DF7628">
        <w:rPr>
          <w:rStyle w:val="FontStyle23"/>
          <w:rFonts w:asciiTheme="minorHAnsi" w:hAnsiTheme="minorHAnsi"/>
          <w:sz w:val="20"/>
          <w:szCs w:val="20"/>
          <w:lang w:val="es-ES_tradnl" w:eastAsia="pt-PT"/>
        </w:rPr>
        <w:t xml:space="preserve">—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es-ES_tradnl" w:eastAsia="pt-PT"/>
        </w:rPr>
        <w:t>Boceto biográfico de un hombre y de una época</w:t>
      </w:r>
      <w:r w:rsidRPr="00DF7628">
        <w:rPr>
          <w:rStyle w:val="FontStyle23"/>
          <w:rFonts w:asciiTheme="minorHAnsi" w:hAnsiTheme="minorHAnsi"/>
          <w:sz w:val="20"/>
          <w:szCs w:val="20"/>
          <w:lang w:val="es-ES_tradnl" w:eastAsia="pt-PT"/>
        </w:rPr>
        <w:t xml:space="preserve">, </w:t>
      </w:r>
      <w:r w:rsidRPr="00DF7628">
        <w:rPr>
          <w:rStyle w:val="FontStyle23"/>
          <w:rFonts w:asciiTheme="minorHAnsi" w:hAnsiTheme="minorHAnsi"/>
          <w:smallCaps w:val="0"/>
          <w:sz w:val="20"/>
          <w:szCs w:val="20"/>
          <w:lang w:val="es-ES_tradnl" w:eastAsia="pt-PT"/>
        </w:rPr>
        <w:t>de</w:t>
      </w:r>
      <w:r w:rsidRPr="00DF7628">
        <w:rPr>
          <w:rStyle w:val="FontStyle23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>Juan E. Belza, Buenos Aires, Colégio Pio IX, 1967, 399.</w:t>
      </w:r>
    </w:p>
    <w:p w:rsidR="00E2672A" w:rsidRPr="00DF7628" w:rsidRDefault="00E2672A" w:rsidP="00DF7628">
      <w:pPr>
        <w:pStyle w:val="Style6"/>
        <w:widowControl/>
        <w:spacing w:after="40" w:line="240" w:lineRule="auto"/>
        <w:ind w:firstLine="0"/>
        <w:rPr>
          <w:rStyle w:val="FontStyle24"/>
          <w:rFonts w:asciiTheme="minorHAnsi" w:hAnsiTheme="minorHAnsi"/>
          <w:sz w:val="20"/>
          <w:szCs w:val="20"/>
          <w:lang w:val="es-ES_tradnl" w:eastAsia="pt-PT"/>
        </w:rPr>
      </w:pPr>
      <w:r w:rsidRPr="00DF7628">
        <w:rPr>
          <w:rStyle w:val="FontStyle24"/>
          <w:rFonts w:asciiTheme="minorHAnsi" w:hAnsiTheme="minorHAnsi"/>
          <w:i w:val="0"/>
          <w:caps/>
          <w:sz w:val="20"/>
          <w:szCs w:val="20"/>
          <w:lang w:val="es-ES_tradnl" w:eastAsia="pt-PT"/>
        </w:rPr>
        <w:t>Corso José Fermin:</w:t>
      </w:r>
      <w:r w:rsidRPr="00DF7628">
        <w:rPr>
          <w:rStyle w:val="FontStyle24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es-ES_tradnl" w:eastAsia="pt-PT"/>
        </w:rPr>
        <w:t>El maestro Corso, rasgos biográficos de un Coadjutor salesiano</w:t>
      </w:r>
      <w:r w:rsidRPr="00DF7628">
        <w:rPr>
          <w:rStyle w:val="FontStyle23"/>
          <w:rFonts w:asciiTheme="minorHAnsi" w:hAnsiTheme="minorHAnsi"/>
          <w:sz w:val="20"/>
          <w:szCs w:val="20"/>
          <w:lang w:val="es-ES_tradnl" w:eastAsia="pt-PT"/>
        </w:rPr>
        <w:t xml:space="preserve">,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>de Rodolfo Torres Fierro, Escuela tipográfica salesiana, Ca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softHyphen/>
      </w:r>
      <w:r w:rsidRPr="00DF7628">
        <w:rPr>
          <w:rStyle w:val="FontStyle22"/>
          <w:rFonts w:asciiTheme="minorHAnsi" w:hAnsiTheme="minorHAnsi"/>
          <w:sz w:val="20"/>
          <w:szCs w:val="20"/>
          <w:lang w:val="es-ES_tradnl" w:eastAsia="pt-PT"/>
        </w:rPr>
        <w:t xml:space="preserve">racas, </w:t>
      </w:r>
      <w:r w:rsidRPr="00DF7628">
        <w:rPr>
          <w:rStyle w:val="FontStyle24"/>
          <w:rFonts w:asciiTheme="minorHAnsi" w:hAnsiTheme="minorHAnsi"/>
          <w:sz w:val="20"/>
          <w:szCs w:val="20"/>
          <w:lang w:val="es-ES_tradnl" w:eastAsia="pt-PT"/>
        </w:rPr>
        <w:t>1935.</w:t>
      </w:r>
    </w:p>
    <w:p w:rsidR="00E2672A" w:rsidRPr="00DF7628" w:rsidRDefault="00E2672A" w:rsidP="00DF7628">
      <w:pPr>
        <w:pStyle w:val="Style6"/>
        <w:widowControl/>
        <w:spacing w:after="40" w:line="240" w:lineRule="auto"/>
        <w:ind w:firstLine="0"/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</w:pPr>
      <w:r w:rsidRPr="00DF7628">
        <w:rPr>
          <w:rStyle w:val="FontStyle24"/>
          <w:rFonts w:asciiTheme="minorHAnsi" w:hAnsiTheme="minorHAnsi"/>
          <w:i w:val="0"/>
          <w:caps/>
          <w:sz w:val="20"/>
          <w:szCs w:val="20"/>
          <w:lang w:val="es-ES_tradnl" w:eastAsia="pt-PT"/>
        </w:rPr>
        <w:t>Dalmau Joaquin:</w:t>
      </w:r>
      <w:r w:rsidRPr="00DF7628">
        <w:rPr>
          <w:rStyle w:val="FontStyle24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es-ES_tradnl" w:eastAsia="pt-PT"/>
        </w:rPr>
        <w:t xml:space="preserve">Dom Joaquin Dalmau, Modelo de Coadjutores salesianos,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 xml:space="preserve">de Juan Romero, Sevilla </w:t>
      </w:r>
      <w:r w:rsidRPr="00DF7628">
        <w:rPr>
          <w:rStyle w:val="FontStyle15"/>
          <w:rFonts w:asciiTheme="minorHAnsi" w:hAnsiTheme="minorHAnsi"/>
          <w:sz w:val="20"/>
          <w:szCs w:val="20"/>
          <w:lang w:val="es-ES_tradnl" w:eastAsia="pt-PT"/>
        </w:rPr>
        <w:t xml:space="preserve">(?),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>1947, 171.</w:t>
      </w:r>
    </w:p>
    <w:p w:rsidR="00E2672A" w:rsidRPr="00DF7628" w:rsidRDefault="00E2672A" w:rsidP="00DF7628">
      <w:pPr>
        <w:pStyle w:val="Style6"/>
        <w:widowControl/>
        <w:spacing w:after="40" w:line="240" w:lineRule="auto"/>
        <w:ind w:firstLine="0"/>
        <w:rPr>
          <w:rStyle w:val="FontStyle20"/>
          <w:rFonts w:asciiTheme="minorHAnsi" w:hAnsiTheme="minorHAnsi"/>
          <w:b w:val="0"/>
          <w:sz w:val="20"/>
          <w:szCs w:val="20"/>
          <w:lang w:val="en-US" w:eastAsia="pt-PT"/>
        </w:rPr>
      </w:pPr>
      <w:r w:rsidRPr="00DF7628">
        <w:rPr>
          <w:rStyle w:val="FontStyle24"/>
          <w:rFonts w:asciiTheme="minorHAnsi" w:hAnsiTheme="minorHAnsi"/>
          <w:i w:val="0"/>
          <w:caps/>
          <w:sz w:val="20"/>
          <w:szCs w:val="20"/>
          <w:lang w:val="en-US" w:eastAsia="pt-PT"/>
        </w:rPr>
        <w:t>Ferraris Pietro:</w:t>
      </w:r>
      <w:r w:rsidRPr="00DF7628">
        <w:rPr>
          <w:rStyle w:val="FontStyle24"/>
          <w:rFonts w:asciiTheme="minorHAnsi" w:hAnsiTheme="minorHAnsi"/>
          <w:sz w:val="20"/>
          <w:szCs w:val="20"/>
          <w:lang w:val="en-US" w:eastAsia="pt-PT"/>
        </w:rPr>
        <w:t xml:space="preserve">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en-US" w:eastAsia="pt-PT"/>
        </w:rPr>
        <w:t xml:space="preserve">Brother Peter Ferrari </w:t>
      </w:r>
      <w:r w:rsidRPr="00DF7628">
        <w:rPr>
          <w:rStyle w:val="FontStyle23"/>
          <w:rFonts w:asciiTheme="minorHAnsi" w:hAnsiTheme="minorHAnsi"/>
          <w:i/>
          <w:smallCaps w:val="0"/>
          <w:spacing w:val="30"/>
          <w:sz w:val="20"/>
          <w:szCs w:val="20"/>
          <w:lang w:val="en-US" w:eastAsia="pt-PT"/>
        </w:rPr>
        <w:t>S.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en-US" w:eastAsia="pt-PT"/>
        </w:rPr>
        <w:t>D. B.,</w:t>
      </w:r>
      <w:r w:rsidRPr="00DF7628">
        <w:rPr>
          <w:rStyle w:val="FontStyle23"/>
          <w:rFonts w:asciiTheme="minorHAnsi" w:hAnsiTheme="minorHAnsi"/>
          <w:sz w:val="20"/>
          <w:szCs w:val="20"/>
          <w:lang w:val="en-US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n-US" w:eastAsia="pt-PT"/>
        </w:rPr>
        <w:t>de Alvin Manni, Don Bosco Publications, New Rochelle, Nova Iorque, 1979, 143.</w:t>
      </w:r>
    </w:p>
    <w:p w:rsidR="00E2672A" w:rsidRPr="00DF7628" w:rsidRDefault="00E2672A" w:rsidP="00DF7628">
      <w:pPr>
        <w:pStyle w:val="Style6"/>
        <w:widowControl/>
        <w:spacing w:after="40" w:line="240" w:lineRule="auto"/>
        <w:ind w:firstLine="0"/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</w:pPr>
      <w:r w:rsidRPr="00DF7628">
        <w:rPr>
          <w:rStyle w:val="FontStyle24"/>
          <w:rFonts w:asciiTheme="minorHAnsi" w:hAnsiTheme="minorHAnsi"/>
          <w:i w:val="0"/>
          <w:caps/>
          <w:sz w:val="20"/>
          <w:szCs w:val="20"/>
          <w:lang w:val="es-ES_tradnl" w:eastAsia="pt-PT"/>
        </w:rPr>
        <w:t>Ortiz Alzuela Jaime:</w:t>
      </w:r>
      <w:r w:rsidRPr="00DF7628">
        <w:rPr>
          <w:rStyle w:val="FontStyle24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es-ES_tradnl" w:eastAsia="pt-PT"/>
        </w:rPr>
        <w:t>Jaime Ortiz Alzuela, Coadjutor salesiano y mártir de Cristo,</w:t>
      </w:r>
      <w:r w:rsidRPr="00DF7628">
        <w:rPr>
          <w:rStyle w:val="FontStyle23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>de Amadeu Burdeus, Librería Salesiana Barcelona, 1952, 112.</w:t>
      </w:r>
    </w:p>
    <w:p w:rsidR="00E2672A" w:rsidRPr="00DF7628" w:rsidRDefault="00E2672A" w:rsidP="00DF7628">
      <w:pPr>
        <w:pStyle w:val="Style7"/>
        <w:widowControl/>
        <w:spacing w:after="40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Rossi </w:t>
      </w:r>
      <w:r w:rsidRPr="00DF7628">
        <w:rPr>
          <w:rStyle w:val="FontStyle24"/>
          <w:rFonts w:asciiTheme="minorHAnsi" w:hAnsiTheme="minorHAnsi"/>
          <w:caps/>
          <w:sz w:val="20"/>
          <w:szCs w:val="20"/>
          <w:lang w:val="it-IT" w:eastAsia="pt-PT"/>
        </w:rPr>
        <w:t>Marcello:</w:t>
      </w:r>
      <w:r w:rsidRPr="00DF7628">
        <w:rPr>
          <w:rStyle w:val="FontStyle24"/>
          <w:rFonts w:asciiTheme="minorHAnsi" w:hAnsiTheme="minorHAnsi"/>
          <w:sz w:val="20"/>
          <w:szCs w:val="20"/>
          <w:lang w:val="it-IT" w:eastAsia="pt-PT"/>
        </w:rPr>
        <w:t xml:space="preserve">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La sentinella dell</w:t>
      </w:r>
      <w:r w:rsidR="00AC26D3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’Orato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rio,</w:t>
      </w:r>
      <w:r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de Rufillo Uguccioni, Tori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softHyphen/>
        <w:t>no-SEI, 1954 143.</w:t>
      </w:r>
    </w:p>
    <w:p w:rsidR="00E2672A" w:rsidRPr="00DF7628" w:rsidRDefault="00E2672A" w:rsidP="00DF7628">
      <w:pPr>
        <w:pStyle w:val="Style7"/>
        <w:widowControl/>
        <w:spacing w:after="40"/>
        <w:ind w:left="14" w:right="5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4"/>
          <w:rFonts w:asciiTheme="minorHAnsi" w:hAnsiTheme="minorHAnsi"/>
          <w:i w:val="0"/>
          <w:caps/>
          <w:sz w:val="20"/>
          <w:szCs w:val="20"/>
          <w:lang w:val="it-IT" w:eastAsia="pt-PT"/>
        </w:rPr>
        <w:t>Uggetti Gianbattista</w:t>
      </w:r>
      <w:r w:rsidRPr="00DF7628">
        <w:rPr>
          <w:rStyle w:val="FontStyle24"/>
          <w:rFonts w:asciiTheme="minorHAnsi" w:hAnsiTheme="minorHAnsi"/>
          <w:smallCaps/>
          <w:sz w:val="20"/>
          <w:szCs w:val="20"/>
          <w:lang w:val="it-IT" w:eastAsia="pt-PT"/>
        </w:rPr>
        <w:t xml:space="preserve">: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Il fornaio di Betlemme</w:t>
      </w:r>
      <w:r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,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de Adolfo L’Arco, Leumann-TO, 1978, 81.</w:t>
      </w:r>
    </w:p>
    <w:p w:rsidR="00E2672A" w:rsidRPr="00DF7628" w:rsidRDefault="00E2672A" w:rsidP="00DF7628">
      <w:pPr>
        <w:pStyle w:val="Style7"/>
        <w:widowControl/>
        <w:spacing w:after="40"/>
        <w:ind w:left="5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Profili di 33 Coadiutori salesiani,</w:t>
      </w:r>
      <w:r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de Eugenio Ceria, Colle Don Bosco Asti, LDC, 1952, 294.</w:t>
      </w:r>
    </w:p>
    <w:p w:rsidR="00E2672A" w:rsidRPr="00DF7628" w:rsidRDefault="00E2672A" w:rsidP="00DF7628">
      <w:pPr>
        <w:pStyle w:val="Style9"/>
        <w:widowControl/>
        <w:spacing w:after="40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Soldati senza divisa,</w:t>
      </w:r>
      <w:r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de Rufillo Uguccioni, Leumann-TO, LDC, 1959, 83.</w:t>
      </w:r>
    </w:p>
    <w:p w:rsidR="00E2672A" w:rsidRPr="00DF7628" w:rsidRDefault="00E2672A" w:rsidP="00DF7628">
      <w:pPr>
        <w:pStyle w:val="Style9"/>
        <w:widowControl/>
        <w:spacing w:after="40"/>
        <w:jc w:val="both"/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</w:pP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es-ES_tradnl" w:eastAsia="pt-PT"/>
        </w:rPr>
        <w:t>Tríptico modelo, rasgos biográficos de tres Coadjutores salesianos,</w:t>
      </w:r>
      <w:r w:rsidRPr="00DF7628">
        <w:rPr>
          <w:rStyle w:val="FontStyle23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>de Luis J. Del Real, Bogotá, 1942, 110.</w:t>
      </w:r>
    </w:p>
    <w:p w:rsidR="00E2672A" w:rsidRPr="00DF7628" w:rsidRDefault="00E2672A" w:rsidP="00DF7628">
      <w:pPr>
        <w:pStyle w:val="Style9"/>
        <w:widowControl/>
        <w:spacing w:after="40"/>
        <w:jc w:val="both"/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</w:pP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es-ES_tradnl" w:eastAsia="pt-PT"/>
        </w:rPr>
        <w:t>Una respuesta original,</w:t>
      </w:r>
      <w:r w:rsidRPr="00DF7628">
        <w:rPr>
          <w:rStyle w:val="FontStyle23"/>
          <w:rFonts w:asciiTheme="minorHAnsi" w:hAnsiTheme="minorHAnsi"/>
          <w:sz w:val="20"/>
          <w:szCs w:val="20"/>
          <w:lang w:val="es-ES_tradnl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es-ES_tradnl" w:eastAsia="pt-PT"/>
        </w:rPr>
        <w:t>de Dante Brambilla, Editorial Don Bosco, Buenos Aires, 1976, 94.</w:t>
      </w:r>
    </w:p>
    <w:p w:rsidR="00E2672A" w:rsidRPr="00DF7628" w:rsidRDefault="00E2672A" w:rsidP="00DF7628">
      <w:pPr>
        <w:pStyle w:val="Textodenotaderodap"/>
        <w:spacing w:after="40"/>
        <w:jc w:val="both"/>
        <w:rPr>
          <w:rFonts w:asciiTheme="minorHAnsi" w:hAnsiTheme="minorHAnsi"/>
          <w:lang w:val="es-ES_tradnl"/>
        </w:rPr>
      </w:pPr>
    </w:p>
  </w:footnote>
  <w:footnote w:id="6">
    <w:p w:rsidR="00D51E5B" w:rsidRPr="00DF7628" w:rsidRDefault="00D51E5B" w:rsidP="00DF7628">
      <w:pPr>
        <w:pStyle w:val="Style10"/>
        <w:widowControl/>
        <w:tabs>
          <w:tab w:val="left" w:pos="470"/>
        </w:tabs>
        <w:spacing w:after="40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Refdenotaderodap"/>
          <w:rFonts w:asciiTheme="minorHAnsi" w:hAnsiTheme="minorHAnsi"/>
          <w:sz w:val="20"/>
          <w:szCs w:val="20"/>
        </w:rPr>
        <w:footnoteRef/>
      </w:r>
      <w:r w:rsidRPr="00DF7628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Ver:</w:t>
      </w:r>
    </w:p>
    <w:p w:rsidR="00D51E5B" w:rsidRPr="00DF7628" w:rsidRDefault="007572B5" w:rsidP="00DF7628">
      <w:pPr>
        <w:pStyle w:val="Style7"/>
        <w:widowControl/>
        <w:spacing w:after="40"/>
        <w:ind w:firstLine="284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Aubry Joseph – </w:t>
      </w:r>
      <w:r w:rsidR="00D51E5B"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>Schoenenberg Pierre</w:t>
      </w:r>
      <w:r w:rsidR="00D51E5B"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 xml:space="preserve">, </w:t>
      </w:r>
      <w:r w:rsidR="00D51E5B"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Don Bosco li volle cosi</w:t>
      </w:r>
      <w:r w:rsidR="00D51E5B"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, </w:t>
      </w:r>
      <w:r w:rsidR="00D51E5B"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Turim</w:t>
      </w:r>
      <w:r w:rsidR="00D51E5B"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 xml:space="preserve"> LDC-191, 89.</w:t>
      </w:r>
    </w:p>
    <w:p w:rsidR="00D51E5B" w:rsidRPr="00DF7628" w:rsidRDefault="00D51E5B" w:rsidP="00DF7628">
      <w:pPr>
        <w:pStyle w:val="Style6"/>
        <w:widowControl/>
        <w:spacing w:after="40" w:line="240" w:lineRule="auto"/>
        <w:ind w:firstLine="284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>Braido Pietro,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 xml:space="preserve">Religiosi nuovi per il mondo dei lavoro. Documenti per un profilo dei Coadiutore salesiano,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Roma</w:t>
      </w:r>
      <w:r w:rsidR="007572B5"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PAS, 1961, 290.</w:t>
      </w:r>
    </w:p>
    <w:p w:rsidR="00D51E5B" w:rsidRDefault="00D51E5B" w:rsidP="00DF7628">
      <w:pPr>
        <w:pStyle w:val="Style7"/>
        <w:widowControl/>
        <w:spacing w:after="40"/>
        <w:ind w:firstLine="284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Broccardo Pietro </w:t>
      </w:r>
      <w:r w:rsidR="007572B5"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– </w:t>
      </w:r>
      <w:r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>Cerisio Nicola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="007572B5"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– </w:t>
      </w:r>
      <w:r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>Romaldi Renato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Pr="00DF7628">
        <w:rPr>
          <w:rStyle w:val="FontStyle20"/>
          <w:rFonts w:asciiTheme="minorHAnsi" w:hAnsiTheme="minorHAnsi"/>
          <w:b w:val="0"/>
          <w:spacing w:val="30"/>
          <w:sz w:val="20"/>
          <w:szCs w:val="20"/>
          <w:lang w:val="it-IT" w:eastAsia="pt-PT"/>
        </w:rPr>
        <w:t>(</w:t>
      </w:r>
      <w:r w:rsidR="007572B5" w:rsidRPr="00DF7628">
        <w:rPr>
          <w:rStyle w:val="FontStyle20"/>
          <w:rFonts w:asciiTheme="minorHAnsi" w:hAnsiTheme="minorHAnsi"/>
          <w:b w:val="0"/>
          <w:spacing w:val="30"/>
          <w:sz w:val="20"/>
          <w:szCs w:val="20"/>
          <w:lang w:val="it-IT" w:eastAsia="pt-PT"/>
        </w:rPr>
        <w:t>Ed.)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 xml:space="preserve">), </w:t>
      </w:r>
      <w:r w:rsidRPr="00DF7628">
        <w:rPr>
          <w:rStyle w:val="FontStyle23"/>
          <w:rFonts w:asciiTheme="minorHAnsi" w:hAnsiTheme="minorHAnsi"/>
          <w:i/>
          <w:smallCaps w:val="0"/>
          <w:sz w:val="20"/>
          <w:szCs w:val="20"/>
          <w:lang w:val="it-IT" w:eastAsia="pt-PT"/>
        </w:rPr>
        <w:t>Atti Convegno Mondiale Salesiano Coadiutore</w:t>
      </w:r>
      <w:r w:rsidRPr="00DF7628">
        <w:rPr>
          <w:rStyle w:val="FontStyle23"/>
          <w:rFonts w:asciiTheme="minorHAnsi" w:hAnsiTheme="minorHAnsi"/>
          <w:sz w:val="20"/>
          <w:szCs w:val="20"/>
          <w:lang w:val="it-IT" w:eastAsia="pt-PT"/>
        </w:rPr>
        <w:t xml:space="preserve"> </w:t>
      </w:r>
      <w:r w:rsidR="007572B5"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– </w:t>
      </w:r>
      <w:r w:rsidR="007572B5"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Roma ‘75, Roma, Scuola gra</w:t>
      </w:r>
      <w:r w:rsidRPr="00DF7628"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  <w:t>fica salesiana, 1975, 699.</w:t>
      </w:r>
    </w:p>
    <w:p w:rsidR="00DF7628" w:rsidRPr="00DF7628" w:rsidRDefault="00DF7628" w:rsidP="00DF7628">
      <w:pPr>
        <w:pStyle w:val="Style7"/>
        <w:widowControl/>
        <w:spacing w:after="40"/>
        <w:ind w:firstLine="284"/>
        <w:jc w:val="both"/>
        <w:rPr>
          <w:rStyle w:val="FontStyle20"/>
          <w:rFonts w:asciiTheme="minorHAnsi" w:hAnsiTheme="minorHAnsi"/>
          <w:b w:val="0"/>
          <w:sz w:val="20"/>
          <w:szCs w:val="20"/>
          <w:lang w:val="it-IT" w:eastAsia="pt-PT"/>
        </w:rPr>
      </w:pPr>
    </w:p>
    <w:p w:rsidR="00D51E5B" w:rsidRPr="00DF7628" w:rsidRDefault="00D51E5B" w:rsidP="00DF7628">
      <w:pPr>
        <w:pStyle w:val="Style14"/>
        <w:widowControl/>
        <w:spacing w:after="40" w:line="240" w:lineRule="auto"/>
        <w:ind w:firstLine="0"/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</w:pP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Tradução em inglês:</w:t>
      </w:r>
    </w:p>
    <w:p w:rsidR="007572B5" w:rsidRPr="00DF7628" w:rsidRDefault="00D51E5B" w:rsidP="00DF7628">
      <w:pPr>
        <w:pStyle w:val="Style12"/>
        <w:widowControl/>
        <w:spacing w:after="40" w:line="240" w:lineRule="auto"/>
        <w:ind w:firstLine="284"/>
        <w:jc w:val="both"/>
        <w:rPr>
          <w:rStyle w:val="FontStyle38"/>
          <w:rFonts w:asciiTheme="minorHAnsi" w:hAnsiTheme="minorHAnsi"/>
          <w:b w:val="0"/>
          <w:sz w:val="20"/>
          <w:szCs w:val="20"/>
          <w:lang w:val="en-US" w:eastAsia="pt-PT"/>
        </w:rPr>
      </w:pPr>
      <w:r w:rsidRPr="00DF7628">
        <w:rPr>
          <w:rStyle w:val="FontStyle39"/>
          <w:rFonts w:asciiTheme="minorHAnsi" w:hAnsiTheme="minorHAnsi"/>
          <w:b w:val="0"/>
          <w:sz w:val="20"/>
          <w:szCs w:val="20"/>
          <w:lang w:val="en-US" w:eastAsia="pt-PT"/>
        </w:rPr>
        <w:t xml:space="preserve">Acts World Congress The Salesian Brother,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en-US" w:eastAsia="pt-PT"/>
        </w:rPr>
        <w:t xml:space="preserve">Home 31 August </w:t>
      </w:r>
      <w:r w:rsidR="007572B5"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en-US" w:eastAsia="pt-PT"/>
        </w:rPr>
        <w:t xml:space="preserve">–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en-US" w:eastAsia="pt-PT"/>
        </w:rPr>
        <w:t>7 Sept. 1975,</w:t>
      </w:r>
      <w:r w:rsidR="007572B5" w:rsidRPr="00DF7628">
        <w:rPr>
          <w:rStyle w:val="FontStyle38"/>
          <w:rFonts w:asciiTheme="minorHAnsi" w:hAnsiTheme="minorHAnsi"/>
          <w:b w:val="0"/>
          <w:sz w:val="20"/>
          <w:szCs w:val="20"/>
          <w:lang w:val="en-US" w:eastAsia="pt-PT"/>
        </w:rPr>
        <w:t xml:space="preserve">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en-US" w:eastAsia="pt-PT"/>
        </w:rPr>
        <w:t>Printed a</w:t>
      </w:r>
      <w:r w:rsidR="007572B5" w:rsidRPr="00DF7628">
        <w:rPr>
          <w:rStyle w:val="FontStyle38"/>
          <w:rFonts w:asciiTheme="minorHAnsi" w:hAnsiTheme="minorHAnsi"/>
          <w:b w:val="0"/>
          <w:sz w:val="20"/>
          <w:szCs w:val="20"/>
          <w:lang w:val="en-US" w:eastAsia="pt-PT"/>
        </w:rPr>
        <w:t>t SIGA Madras-India, 1976, 539.</w:t>
      </w:r>
    </w:p>
    <w:p w:rsidR="00D51E5B" w:rsidRPr="00DF7628" w:rsidRDefault="007572B5" w:rsidP="00DF7628">
      <w:pPr>
        <w:pStyle w:val="Style12"/>
        <w:widowControl/>
        <w:spacing w:after="40" w:line="240" w:lineRule="auto"/>
        <w:ind w:firstLine="284"/>
        <w:jc w:val="both"/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>Ceria Euge</w:t>
      </w:r>
      <w:r w:rsidR="00D51E5B"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>nio,</w:t>
      </w:r>
      <w:r w:rsidR="00D51E5B"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="00D51E5B" w:rsidRP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>I Coa</w:t>
      </w:r>
      <w:r w:rsidRP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>d</w:t>
      </w:r>
      <w:r w:rsidR="00D51E5B" w:rsidRP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 xml:space="preserve">iutori, </w:t>
      </w:r>
      <w:r w:rsidR="00D51E5B"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 xml:space="preserve">Cap.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>LXV dei Vol. I degli Annali dell</w:t>
      </w:r>
      <w:r w:rsidR="00D51E5B"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>a Società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="00D51E5B"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>Salesiana, SEI-TO, 1941, p. 702-711.</w:t>
      </w:r>
    </w:p>
    <w:p w:rsidR="007572B5" w:rsidRDefault="00D51E5B" w:rsidP="00DF7628">
      <w:pPr>
        <w:pStyle w:val="Style14"/>
        <w:widowControl/>
        <w:spacing w:after="40" w:line="240" w:lineRule="auto"/>
        <w:ind w:firstLine="284"/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>Conferenza Ispettori d</w:t>
      </w:r>
      <w:r w:rsidR="007572B5"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>’</w:t>
      </w:r>
      <w:r w:rsidR="00AB7E89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>I</w:t>
      </w:r>
      <w:r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>talia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 xml:space="preserve">, </w:t>
      </w:r>
      <w:r w:rsidRP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>II Salesiano coa</w:t>
      </w:r>
      <w:r w:rsidR="007572B5" w:rsidRP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>d</w:t>
      </w:r>
      <w:r w:rsidRP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 xml:space="preserve">iutore,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>Colle Don Bosco</w:t>
      </w:r>
      <w:r w:rsidR="007572B5"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 xml:space="preserve"> Asti, 1967, 84.</w:t>
      </w:r>
    </w:p>
    <w:p w:rsidR="00DF7628" w:rsidRPr="00DF7628" w:rsidRDefault="00DF7628" w:rsidP="00DF7628">
      <w:pPr>
        <w:pStyle w:val="Style14"/>
        <w:widowControl/>
        <w:spacing w:after="40" w:line="240" w:lineRule="auto"/>
        <w:ind w:firstLine="284"/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</w:pPr>
    </w:p>
    <w:p w:rsidR="00D51E5B" w:rsidRPr="00DF7628" w:rsidRDefault="00D51E5B" w:rsidP="00DF7628">
      <w:pPr>
        <w:pStyle w:val="Style14"/>
        <w:widowControl/>
        <w:spacing w:after="40" w:line="240" w:lineRule="auto"/>
        <w:ind w:firstLine="0"/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</w:pP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 xml:space="preserve">Tradução em </w:t>
      </w:r>
      <w:r w:rsidR="00DF7628"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francês e espanhol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:</w:t>
      </w:r>
    </w:p>
    <w:p w:rsidR="00D51E5B" w:rsidRPr="00AB7E89" w:rsidRDefault="00D51E5B" w:rsidP="00DF7628">
      <w:pPr>
        <w:pStyle w:val="Style12"/>
        <w:widowControl/>
        <w:spacing w:after="40" w:line="240" w:lineRule="auto"/>
        <w:ind w:firstLine="284"/>
        <w:jc w:val="both"/>
        <w:rPr>
          <w:rStyle w:val="FontStyle38"/>
          <w:rFonts w:asciiTheme="minorHAnsi" w:hAnsiTheme="minorHAnsi"/>
          <w:b w:val="0"/>
          <w:sz w:val="20"/>
          <w:szCs w:val="20"/>
          <w:lang w:val="es-ES_tradnl" w:eastAsia="pt-PT"/>
        </w:rPr>
      </w:pPr>
      <w:r w:rsidRPr="00AB7E89">
        <w:rPr>
          <w:rStyle w:val="FontStyle39"/>
          <w:rFonts w:asciiTheme="minorHAnsi" w:hAnsiTheme="minorHAnsi"/>
          <w:b w:val="0"/>
          <w:sz w:val="20"/>
          <w:szCs w:val="20"/>
          <w:lang w:val="es-ES_tradnl" w:eastAsia="pt-PT"/>
        </w:rPr>
        <w:t>Jornadas de est</w:t>
      </w:r>
      <w:r w:rsidR="00AB7E89">
        <w:rPr>
          <w:rStyle w:val="FontStyle39"/>
          <w:rFonts w:asciiTheme="minorHAnsi" w:hAnsiTheme="minorHAnsi"/>
          <w:b w:val="0"/>
          <w:sz w:val="20"/>
          <w:szCs w:val="20"/>
          <w:lang w:val="es-ES_tradnl" w:eastAsia="pt-PT"/>
        </w:rPr>
        <w:t>u</w:t>
      </w:r>
      <w:r w:rsidRPr="00AB7E89">
        <w:rPr>
          <w:rStyle w:val="FontStyle39"/>
          <w:rFonts w:asciiTheme="minorHAnsi" w:hAnsiTheme="minorHAnsi"/>
          <w:b w:val="0"/>
          <w:sz w:val="20"/>
          <w:szCs w:val="20"/>
          <w:lang w:val="es-ES_tradnl" w:eastAsia="pt-PT"/>
        </w:rPr>
        <w:t>dio sobre la colaboración entre lo</w:t>
      </w:r>
      <w:r w:rsidR="00AB7E89">
        <w:rPr>
          <w:rStyle w:val="FontStyle39"/>
          <w:rFonts w:asciiTheme="minorHAnsi" w:hAnsiTheme="minorHAnsi"/>
          <w:b w:val="0"/>
          <w:sz w:val="20"/>
          <w:szCs w:val="20"/>
          <w:lang w:val="es-ES_tradnl" w:eastAsia="pt-PT"/>
        </w:rPr>
        <w:t>s</w:t>
      </w:r>
      <w:r w:rsidRPr="00AB7E89">
        <w:rPr>
          <w:rStyle w:val="FontStyle39"/>
          <w:rFonts w:asciiTheme="minorHAnsi" w:hAnsiTheme="minorHAnsi"/>
          <w:b w:val="0"/>
          <w:sz w:val="20"/>
          <w:szCs w:val="20"/>
          <w:lang w:val="es-ES_tradnl" w:eastAsia="pt-PT"/>
        </w:rPr>
        <w:t xml:space="preserve"> Coadjutores y Sacerdo</w:t>
      </w:r>
      <w:r w:rsidRPr="00AB7E89">
        <w:rPr>
          <w:rStyle w:val="FontStyle39"/>
          <w:rFonts w:asciiTheme="minorHAnsi" w:hAnsiTheme="minorHAnsi"/>
          <w:b w:val="0"/>
          <w:sz w:val="20"/>
          <w:szCs w:val="20"/>
          <w:lang w:val="es-ES_tradnl" w:eastAsia="pt-PT"/>
        </w:rPr>
        <w:softHyphen/>
        <w:t xml:space="preserve">tes, </w:t>
      </w:r>
      <w:r w:rsidRPr="00AB7E89">
        <w:rPr>
          <w:rStyle w:val="FontStyle38"/>
          <w:rFonts w:asciiTheme="minorHAnsi" w:hAnsiTheme="minorHAnsi"/>
          <w:b w:val="0"/>
          <w:sz w:val="20"/>
          <w:szCs w:val="20"/>
          <w:lang w:val="es-ES_tradnl" w:eastAsia="pt-PT"/>
        </w:rPr>
        <w:t>Casa de</w:t>
      </w:r>
      <w:r w:rsidR="00DF7628" w:rsidRPr="00AB7E89">
        <w:rPr>
          <w:rStyle w:val="FontStyle38"/>
          <w:rFonts w:asciiTheme="minorHAnsi" w:hAnsiTheme="minorHAnsi"/>
          <w:b w:val="0"/>
          <w:sz w:val="20"/>
          <w:szCs w:val="20"/>
          <w:lang w:val="es-ES_tradnl" w:eastAsia="pt-PT"/>
        </w:rPr>
        <w:t>l</w:t>
      </w:r>
      <w:r w:rsidRPr="00AB7E89">
        <w:rPr>
          <w:rStyle w:val="FontStyle38"/>
          <w:rFonts w:asciiTheme="minorHAnsi" w:hAnsiTheme="minorHAnsi"/>
          <w:b w:val="0"/>
          <w:sz w:val="20"/>
          <w:szCs w:val="20"/>
          <w:lang w:val="es-ES_tradnl" w:eastAsia="pt-PT"/>
        </w:rPr>
        <w:t xml:space="preserve">i Coadjutor ‘Institución </w:t>
      </w:r>
      <w:r w:rsidR="00AB7E89" w:rsidRPr="00AB7E89">
        <w:rPr>
          <w:rStyle w:val="FontStyle38"/>
          <w:rFonts w:asciiTheme="minorHAnsi" w:hAnsiTheme="minorHAnsi"/>
          <w:b w:val="0"/>
          <w:sz w:val="20"/>
          <w:szCs w:val="20"/>
          <w:lang w:val="es-ES_tradnl" w:eastAsia="pt-PT"/>
        </w:rPr>
        <w:t>Fernández</w:t>
      </w:r>
      <w:r w:rsidRPr="00AB7E89">
        <w:rPr>
          <w:rStyle w:val="FontStyle38"/>
          <w:rFonts w:asciiTheme="minorHAnsi" w:hAnsiTheme="minorHAnsi"/>
          <w:b w:val="0"/>
          <w:sz w:val="20"/>
          <w:szCs w:val="20"/>
          <w:lang w:val="es-ES_tradnl" w:eastAsia="pt-PT"/>
        </w:rPr>
        <w:t>’, San Isidro Buenos Aires, 1964, 72.</w:t>
      </w:r>
    </w:p>
    <w:p w:rsidR="00D51E5B" w:rsidRPr="00DF7628" w:rsidRDefault="00D51E5B" w:rsidP="00DF7628">
      <w:pPr>
        <w:pStyle w:val="Style14"/>
        <w:widowControl/>
        <w:spacing w:after="40" w:line="240" w:lineRule="auto"/>
        <w:ind w:firstLine="284"/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</w:pP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 xml:space="preserve">O </w:t>
      </w:r>
      <w:r w:rsidRPr="00DF7628">
        <w:rPr>
          <w:rStyle w:val="FontStyle39"/>
          <w:rFonts w:asciiTheme="minorHAnsi" w:hAnsiTheme="minorHAnsi"/>
          <w:b w:val="0"/>
          <w:sz w:val="20"/>
          <w:szCs w:val="20"/>
          <w:lang w:eastAsia="pt-PT"/>
        </w:rPr>
        <w:t xml:space="preserve">Salesiano coadjutor, uma vocação de ‘religioso leigo’ a serviço da missão salesiana,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eastAsia="pt-PT"/>
        </w:rPr>
        <w:t>em Documentos Capitulares: CG21 da Sociedade Salesiana, Doe. 2, Escolas Profissionais Salesianas, São Paulo, n. 166-239.</w:t>
      </w:r>
    </w:p>
    <w:p w:rsidR="00D51E5B" w:rsidRPr="00DF7628" w:rsidRDefault="00D51E5B" w:rsidP="00DF7628">
      <w:pPr>
        <w:pStyle w:val="Style14"/>
        <w:widowControl/>
        <w:spacing w:after="40" w:line="240" w:lineRule="auto"/>
        <w:ind w:firstLine="284"/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</w:pPr>
      <w:r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>Midali</w:t>
      </w:r>
      <w:bookmarkStart w:id="0" w:name="_GoBack"/>
      <w:bookmarkEnd w:id="0"/>
      <w:r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 M</w:t>
      </w:r>
      <w:r w:rsidR="00DF7628"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>a</w:t>
      </w:r>
      <w:r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rio </w:t>
      </w:r>
      <w:r w:rsidR="00DF7628" w:rsidRPr="00DF7628">
        <w:rPr>
          <w:rStyle w:val="FontStyle20"/>
          <w:rFonts w:ascii="Bookman Old Style" w:hAnsi="Bookman Old Style"/>
          <w:b w:val="0"/>
          <w:caps/>
          <w:sz w:val="20"/>
          <w:szCs w:val="20"/>
          <w:lang w:val="it-IT" w:eastAsia="pt-PT"/>
        </w:rPr>
        <w:t>–</w:t>
      </w:r>
      <w:r w:rsidR="00DF7628"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 </w:t>
      </w:r>
      <w:r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Bruno Gaetano </w:t>
      </w:r>
      <w:r w:rsidR="00DF7628" w:rsidRPr="00DF7628">
        <w:rPr>
          <w:rStyle w:val="FontStyle20"/>
          <w:rFonts w:ascii="Bookman Old Style" w:hAnsi="Bookman Old Style"/>
          <w:b w:val="0"/>
          <w:caps/>
          <w:sz w:val="20"/>
          <w:szCs w:val="20"/>
          <w:lang w:val="it-IT" w:eastAsia="pt-PT"/>
        </w:rPr>
        <w:t>–</w:t>
      </w:r>
      <w:r w:rsidR="00DF7628" w:rsidRPr="00DF7628">
        <w:rPr>
          <w:rStyle w:val="FontStyle20"/>
          <w:rFonts w:asciiTheme="minorHAnsi" w:hAnsiTheme="minorHAnsi"/>
          <w:b w:val="0"/>
          <w:caps/>
          <w:sz w:val="20"/>
          <w:szCs w:val="20"/>
          <w:lang w:val="it-IT" w:eastAsia="pt-PT"/>
        </w:rPr>
        <w:t xml:space="preserve"> </w:t>
      </w:r>
      <w:r w:rsidRPr="00DF7628">
        <w:rPr>
          <w:rStyle w:val="FontStyle38"/>
          <w:rFonts w:asciiTheme="minorHAnsi" w:hAnsiTheme="minorHAnsi"/>
          <w:b w:val="0"/>
          <w:caps/>
          <w:sz w:val="20"/>
          <w:szCs w:val="20"/>
          <w:lang w:val="it-IT" w:eastAsia="pt-PT"/>
        </w:rPr>
        <w:t>Aubry Giuseppe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 xml:space="preserve">, </w:t>
      </w:r>
      <w:r w:rsidRP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 xml:space="preserve">Contributo </w:t>
      </w:r>
      <w:r w:rsid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>di</w:t>
      </w:r>
      <w:r w:rsidRP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 xml:space="preserve"> stu</w:t>
      </w:r>
      <w:r w:rsid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>dio all</w:t>
      </w:r>
      <w:r w:rsidRPr="00DF7628">
        <w:rPr>
          <w:rStyle w:val="FontStyle39"/>
          <w:rFonts w:asciiTheme="minorHAnsi" w:hAnsiTheme="minorHAnsi"/>
          <w:b w:val="0"/>
          <w:sz w:val="20"/>
          <w:szCs w:val="20"/>
          <w:lang w:val="it-IT" w:eastAsia="pt-PT"/>
        </w:rPr>
        <w:t xml:space="preserve">o schema III dei CG21, 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it-IT" w:eastAsia="pt-PT"/>
        </w:rPr>
        <w:t>Ed. S. D. B., Roma, 1977, 131.</w:t>
      </w:r>
    </w:p>
    <w:p w:rsidR="00D51E5B" w:rsidRPr="00DF7628" w:rsidRDefault="00D51E5B" w:rsidP="00DF7628">
      <w:pPr>
        <w:pStyle w:val="Style14"/>
        <w:widowControl/>
        <w:spacing w:after="40" w:line="240" w:lineRule="auto"/>
        <w:ind w:firstLine="284"/>
        <w:rPr>
          <w:rStyle w:val="FontStyle38"/>
          <w:rFonts w:asciiTheme="minorHAnsi" w:hAnsiTheme="minorHAnsi"/>
          <w:b w:val="0"/>
          <w:sz w:val="20"/>
          <w:szCs w:val="20"/>
          <w:lang w:val="en-US" w:eastAsia="pt-PT"/>
        </w:rPr>
      </w:pPr>
      <w:r w:rsidRPr="00DF7628">
        <w:rPr>
          <w:rStyle w:val="FontStyle39"/>
          <w:rFonts w:asciiTheme="minorHAnsi" w:hAnsiTheme="minorHAnsi"/>
          <w:b w:val="0"/>
          <w:sz w:val="20"/>
          <w:szCs w:val="20"/>
          <w:lang w:val="en-US" w:eastAsia="pt-PT"/>
        </w:rPr>
        <w:t xml:space="preserve">The Salesian Brother, </w:t>
      </w:r>
      <w:r w:rsidR="001C6B31">
        <w:rPr>
          <w:rStyle w:val="FontStyle38"/>
          <w:rFonts w:asciiTheme="minorHAnsi" w:hAnsiTheme="minorHAnsi"/>
          <w:b w:val="0"/>
          <w:sz w:val="20"/>
          <w:szCs w:val="20"/>
          <w:lang w:val="en-US" w:eastAsia="pt-PT"/>
        </w:rPr>
        <w:t>S</w:t>
      </w:r>
      <w:r w:rsidRPr="00DF7628">
        <w:rPr>
          <w:rStyle w:val="FontStyle38"/>
          <w:rFonts w:asciiTheme="minorHAnsi" w:hAnsiTheme="minorHAnsi"/>
          <w:b w:val="0"/>
          <w:sz w:val="20"/>
          <w:szCs w:val="20"/>
          <w:lang w:val="en-US" w:eastAsia="pt-PT"/>
        </w:rPr>
        <w:t>pecial issue of the Salesian Bulletin, May 1980, New Rochelle, New York 10802.</w:t>
      </w:r>
    </w:p>
    <w:p w:rsidR="00D51E5B" w:rsidRPr="00DF7628" w:rsidRDefault="00D51E5B" w:rsidP="00DF7628">
      <w:pPr>
        <w:pStyle w:val="Textodenotaderodap"/>
        <w:jc w:val="both"/>
        <w:rPr>
          <w:rFonts w:asciiTheme="minorHAnsi" w:hAnsiTheme="minorHAnsi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964DC8"/>
    <w:lvl w:ilvl="0">
      <w:numFmt w:val="bullet"/>
      <w:lvlText w:val="*"/>
      <w:lvlJc w:val="left"/>
    </w:lvl>
  </w:abstractNum>
  <w:abstractNum w:abstractNumId="1" w15:restartNumberingAfterBreak="0">
    <w:nsid w:val="1DA44A74"/>
    <w:multiLevelType w:val="singleLevel"/>
    <w:tmpl w:val="FD10EEE2"/>
    <w:lvl w:ilvl="0">
      <w:start w:val="2"/>
      <w:numFmt w:val="decimal"/>
      <w:lvlText w:val="%1."/>
      <w:legacy w:legacy="1" w:legacySpace="0" w:legacyIndent="423"/>
      <w:lvlJc w:val="left"/>
      <w:rPr>
        <w:rFonts w:ascii="Angsana New" w:hAnsi="Angsana New" w:cs="Angsana New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Angsana New" w:hAnsi="Angsana New" w:cs="Angsana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Angsana New" w:hAnsi="Angsana New" w:cs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18"/>
    <w:rsid w:val="000208BB"/>
    <w:rsid w:val="00077687"/>
    <w:rsid w:val="000B0773"/>
    <w:rsid w:val="000C1930"/>
    <w:rsid w:val="000C217D"/>
    <w:rsid w:val="000E0CEA"/>
    <w:rsid w:val="000F0F9F"/>
    <w:rsid w:val="00124924"/>
    <w:rsid w:val="0013186B"/>
    <w:rsid w:val="001633EE"/>
    <w:rsid w:val="00194282"/>
    <w:rsid w:val="001B0EE0"/>
    <w:rsid w:val="001C37ED"/>
    <w:rsid w:val="001C6B31"/>
    <w:rsid w:val="001E1517"/>
    <w:rsid w:val="00263745"/>
    <w:rsid w:val="00276F70"/>
    <w:rsid w:val="002C5CA9"/>
    <w:rsid w:val="002D2E9C"/>
    <w:rsid w:val="002D6C39"/>
    <w:rsid w:val="002E5B36"/>
    <w:rsid w:val="002F0D9C"/>
    <w:rsid w:val="003155F2"/>
    <w:rsid w:val="00332D18"/>
    <w:rsid w:val="00336BFC"/>
    <w:rsid w:val="003414FB"/>
    <w:rsid w:val="003A74A8"/>
    <w:rsid w:val="003D659D"/>
    <w:rsid w:val="003F31EB"/>
    <w:rsid w:val="0047344C"/>
    <w:rsid w:val="0048037D"/>
    <w:rsid w:val="004806E2"/>
    <w:rsid w:val="004A5D7B"/>
    <w:rsid w:val="00500793"/>
    <w:rsid w:val="005136C4"/>
    <w:rsid w:val="0054155D"/>
    <w:rsid w:val="005A2BA6"/>
    <w:rsid w:val="00635C61"/>
    <w:rsid w:val="00654D34"/>
    <w:rsid w:val="00662C77"/>
    <w:rsid w:val="006729FA"/>
    <w:rsid w:val="00675F9B"/>
    <w:rsid w:val="00686826"/>
    <w:rsid w:val="006C20AA"/>
    <w:rsid w:val="006D0A7F"/>
    <w:rsid w:val="006D450B"/>
    <w:rsid w:val="00741303"/>
    <w:rsid w:val="007572B5"/>
    <w:rsid w:val="00760A31"/>
    <w:rsid w:val="007854FF"/>
    <w:rsid w:val="007A3C66"/>
    <w:rsid w:val="007A4D0F"/>
    <w:rsid w:val="007E5733"/>
    <w:rsid w:val="008113BE"/>
    <w:rsid w:val="00841305"/>
    <w:rsid w:val="00871D2F"/>
    <w:rsid w:val="008C547A"/>
    <w:rsid w:val="008F1203"/>
    <w:rsid w:val="00936D7F"/>
    <w:rsid w:val="009C0AFB"/>
    <w:rsid w:val="009C1514"/>
    <w:rsid w:val="00A27285"/>
    <w:rsid w:val="00A7088C"/>
    <w:rsid w:val="00A71E81"/>
    <w:rsid w:val="00A813C0"/>
    <w:rsid w:val="00A8511E"/>
    <w:rsid w:val="00AA2FC6"/>
    <w:rsid w:val="00AB252F"/>
    <w:rsid w:val="00AB7E89"/>
    <w:rsid w:val="00AC26D3"/>
    <w:rsid w:val="00AC7307"/>
    <w:rsid w:val="00AD448A"/>
    <w:rsid w:val="00AF0B4F"/>
    <w:rsid w:val="00B00096"/>
    <w:rsid w:val="00B362EB"/>
    <w:rsid w:val="00B447C0"/>
    <w:rsid w:val="00BA6C05"/>
    <w:rsid w:val="00BB4E23"/>
    <w:rsid w:val="00C61174"/>
    <w:rsid w:val="00C71A0E"/>
    <w:rsid w:val="00CC7212"/>
    <w:rsid w:val="00D27B5D"/>
    <w:rsid w:val="00D51E5B"/>
    <w:rsid w:val="00D66DF5"/>
    <w:rsid w:val="00D907C4"/>
    <w:rsid w:val="00D96EF4"/>
    <w:rsid w:val="00DE2F1C"/>
    <w:rsid w:val="00DF7628"/>
    <w:rsid w:val="00E2672A"/>
    <w:rsid w:val="00E57384"/>
    <w:rsid w:val="00E8783B"/>
    <w:rsid w:val="00E95F9C"/>
    <w:rsid w:val="00ED2DF8"/>
    <w:rsid w:val="00F13810"/>
    <w:rsid w:val="00F30A21"/>
    <w:rsid w:val="00F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D87C8-7C19-4E28-940D-3220863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13" w:lineRule="exact"/>
      <w:ind w:firstLine="427"/>
      <w:jc w:val="both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129" w:lineRule="exact"/>
      <w:ind w:firstLine="254"/>
      <w:jc w:val="both"/>
    </w:pPr>
  </w:style>
  <w:style w:type="paragraph" w:customStyle="1" w:styleId="Style6">
    <w:name w:val="Style6"/>
    <w:basedOn w:val="Normal"/>
    <w:uiPriority w:val="99"/>
    <w:pPr>
      <w:spacing w:line="216" w:lineRule="exact"/>
      <w:ind w:firstLine="408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17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173" w:lineRule="exact"/>
      <w:ind w:firstLine="336"/>
      <w:jc w:val="both"/>
    </w:pPr>
  </w:style>
  <w:style w:type="paragraph" w:customStyle="1" w:styleId="Style12">
    <w:name w:val="Style12"/>
    <w:basedOn w:val="Normal"/>
    <w:uiPriority w:val="99"/>
    <w:pPr>
      <w:spacing w:line="168" w:lineRule="exact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178" w:lineRule="exact"/>
      <w:ind w:hanging="322"/>
      <w:jc w:val="both"/>
    </w:pPr>
  </w:style>
  <w:style w:type="paragraph" w:customStyle="1" w:styleId="Style15">
    <w:name w:val="Style15"/>
    <w:basedOn w:val="Normal"/>
    <w:uiPriority w:val="99"/>
    <w:pPr>
      <w:spacing w:line="220" w:lineRule="exact"/>
      <w:ind w:firstLine="422"/>
      <w:jc w:val="both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173" w:lineRule="exact"/>
      <w:ind w:firstLine="341"/>
      <w:jc w:val="both"/>
    </w:pPr>
  </w:style>
  <w:style w:type="character" w:customStyle="1" w:styleId="FontStyle19">
    <w:name w:val="Font Style19"/>
    <w:basedOn w:val="Fontepargpadro"/>
    <w:uiPriority w:val="99"/>
    <w:rPr>
      <w:rFonts w:ascii="Calibri" w:hAnsi="Calibri" w:cs="Calibri"/>
      <w:sz w:val="24"/>
      <w:szCs w:val="24"/>
    </w:rPr>
  </w:style>
  <w:style w:type="character" w:customStyle="1" w:styleId="FontStyle20">
    <w:name w:val="Font Style20"/>
    <w:basedOn w:val="Fontepargpadro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21">
    <w:name w:val="Font Style21"/>
    <w:basedOn w:val="Fontepargpadro"/>
    <w:uiPriority w:val="99"/>
    <w:rPr>
      <w:rFonts w:ascii="Calibri" w:hAnsi="Calibri" w:cs="Calibri"/>
      <w:b/>
      <w:bCs/>
      <w:sz w:val="12"/>
      <w:szCs w:val="12"/>
    </w:rPr>
  </w:style>
  <w:style w:type="character" w:customStyle="1" w:styleId="FontStyle22">
    <w:name w:val="Font Style22"/>
    <w:basedOn w:val="Fontepargpadro"/>
    <w:uiPriority w:val="99"/>
    <w:rPr>
      <w:rFonts w:ascii="Calibri" w:hAnsi="Calibri" w:cs="Calibri"/>
      <w:sz w:val="12"/>
      <w:szCs w:val="12"/>
    </w:rPr>
  </w:style>
  <w:style w:type="character" w:customStyle="1" w:styleId="FontStyle23">
    <w:name w:val="Font Style23"/>
    <w:basedOn w:val="Fontepargpadro"/>
    <w:uiPriority w:val="99"/>
    <w:rPr>
      <w:rFonts w:ascii="Candara" w:hAnsi="Candara" w:cs="Candara"/>
      <w:smallCaps/>
      <w:sz w:val="12"/>
      <w:szCs w:val="12"/>
    </w:rPr>
  </w:style>
  <w:style w:type="character" w:customStyle="1" w:styleId="FontStyle24">
    <w:name w:val="Font Style24"/>
    <w:basedOn w:val="Fontepargpadro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25">
    <w:name w:val="Font Style25"/>
    <w:basedOn w:val="Fontepargpadro"/>
    <w:uiPriority w:val="99"/>
    <w:rPr>
      <w:rFonts w:ascii="Angsana New" w:hAnsi="Angsana New" w:cs="Angsana New"/>
      <w:b/>
      <w:bCs/>
      <w:sz w:val="28"/>
      <w:szCs w:val="28"/>
    </w:rPr>
  </w:style>
  <w:style w:type="character" w:customStyle="1" w:styleId="FontStyle26">
    <w:name w:val="Font Style26"/>
    <w:basedOn w:val="Fontepargpadro"/>
    <w:uiPriority w:val="99"/>
    <w:rPr>
      <w:rFonts w:ascii="Angsana New" w:hAnsi="Angsana New" w:cs="Angsana New"/>
      <w:sz w:val="32"/>
      <w:szCs w:val="32"/>
    </w:rPr>
  </w:style>
  <w:style w:type="character" w:customStyle="1" w:styleId="FontStyle27">
    <w:name w:val="Font Style27"/>
    <w:basedOn w:val="Fontepargpadro"/>
    <w:uiPriority w:val="99"/>
    <w:rPr>
      <w:rFonts w:ascii="Candara" w:hAnsi="Candara" w:cs="Candara"/>
      <w:b/>
      <w:bCs/>
      <w:sz w:val="18"/>
      <w:szCs w:val="18"/>
    </w:rPr>
  </w:style>
  <w:style w:type="character" w:customStyle="1" w:styleId="FontStyle28">
    <w:name w:val="Font Style28"/>
    <w:basedOn w:val="Fontepargpadro"/>
    <w:uiPriority w:val="99"/>
    <w:rPr>
      <w:rFonts w:ascii="Angsana New" w:hAnsi="Angsana New" w:cs="Angsana New"/>
      <w:b/>
      <w:bCs/>
      <w:spacing w:val="30"/>
      <w:sz w:val="30"/>
      <w:szCs w:val="30"/>
    </w:rPr>
  </w:style>
  <w:style w:type="character" w:customStyle="1" w:styleId="FontStyle29">
    <w:name w:val="Font Style29"/>
    <w:basedOn w:val="Fontepargpadro"/>
    <w:uiPriority w:val="99"/>
    <w:rPr>
      <w:rFonts w:ascii="Angsana New" w:hAnsi="Angsana New" w:cs="Angsana New"/>
      <w:sz w:val="36"/>
      <w:szCs w:val="36"/>
    </w:rPr>
  </w:style>
  <w:style w:type="character" w:customStyle="1" w:styleId="FontStyle30">
    <w:name w:val="Font Style30"/>
    <w:basedOn w:val="Fontepargpadro"/>
    <w:uiPriority w:val="99"/>
    <w:rPr>
      <w:rFonts w:ascii="Candara" w:hAnsi="Candara" w:cs="Candara"/>
      <w:b/>
      <w:bCs/>
      <w:sz w:val="16"/>
      <w:szCs w:val="16"/>
    </w:rPr>
  </w:style>
  <w:style w:type="character" w:customStyle="1" w:styleId="FontStyle31">
    <w:name w:val="Font Style31"/>
    <w:basedOn w:val="Fontepargpadro"/>
    <w:uiPriority w:val="99"/>
    <w:rPr>
      <w:rFonts w:ascii="Angsana New" w:hAnsi="Angsana New" w:cs="Angsana New"/>
      <w:b/>
      <w:bCs/>
      <w:sz w:val="32"/>
      <w:szCs w:val="32"/>
    </w:rPr>
  </w:style>
  <w:style w:type="character" w:customStyle="1" w:styleId="FontStyle32">
    <w:name w:val="Font Style32"/>
    <w:basedOn w:val="Fontepargpadro"/>
    <w:uiPriority w:val="99"/>
    <w:rPr>
      <w:rFonts w:ascii="Angsana New" w:hAnsi="Angsana New" w:cs="Angsana New"/>
      <w:spacing w:val="40"/>
      <w:sz w:val="66"/>
      <w:szCs w:val="66"/>
    </w:rPr>
  </w:style>
  <w:style w:type="character" w:customStyle="1" w:styleId="FontStyle33">
    <w:name w:val="Font Style33"/>
    <w:basedOn w:val="Fontepargpadro"/>
    <w:uiPriority w:val="99"/>
    <w:rPr>
      <w:rFonts w:ascii="Angsana New" w:hAnsi="Angsana New" w:cs="Angsana New"/>
      <w:b/>
      <w:bCs/>
      <w:spacing w:val="20"/>
      <w:sz w:val="72"/>
      <w:szCs w:val="72"/>
    </w:rPr>
  </w:style>
  <w:style w:type="character" w:customStyle="1" w:styleId="FontStyle34">
    <w:name w:val="Font Style34"/>
    <w:basedOn w:val="Fontepargpadro"/>
    <w:uiPriority w:val="99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35">
    <w:name w:val="Font Style35"/>
    <w:basedOn w:val="Fontepargpadro"/>
    <w:uiPriority w:val="99"/>
    <w:rPr>
      <w:rFonts w:ascii="Angsana New" w:hAnsi="Angsana New" w:cs="Angsana New"/>
      <w:b/>
      <w:bCs/>
      <w:i/>
      <w:iCs/>
      <w:sz w:val="28"/>
      <w:szCs w:val="28"/>
    </w:rPr>
  </w:style>
  <w:style w:type="character" w:customStyle="1" w:styleId="FontStyle36">
    <w:name w:val="Font Style36"/>
    <w:basedOn w:val="Fontepargpadro"/>
    <w:uiPriority w:val="99"/>
    <w:rPr>
      <w:rFonts w:ascii="Angsana New" w:hAnsi="Angsana New" w:cs="Angsana New"/>
      <w:b/>
      <w:bCs/>
      <w:smallCaps/>
      <w:sz w:val="28"/>
      <w:szCs w:val="28"/>
    </w:rPr>
  </w:style>
  <w:style w:type="character" w:customStyle="1" w:styleId="FontStyle37">
    <w:name w:val="Font Style37"/>
    <w:basedOn w:val="Fontepargpadro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8">
    <w:name w:val="Font Style38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39">
    <w:name w:val="Font Style39"/>
    <w:basedOn w:val="Fontepargpadro"/>
    <w:uiPriority w:val="99"/>
    <w:rPr>
      <w:rFonts w:ascii="Angsana New" w:hAnsi="Angsana New" w:cs="Angsana New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332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2D18"/>
    <w:rPr>
      <w:rFonts w:hAnsi="Angsana New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0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AFB"/>
    <w:rPr>
      <w:rFonts w:hAnsi="Angsana New" w:cs="Times New Roman"/>
      <w:sz w:val="24"/>
      <w:szCs w:val="24"/>
    </w:rPr>
  </w:style>
  <w:style w:type="character" w:customStyle="1" w:styleId="FontStyle15">
    <w:name w:val="Font Style15"/>
    <w:basedOn w:val="Fontepargpadro"/>
    <w:uiPriority w:val="99"/>
    <w:rsid w:val="00871D2F"/>
    <w:rPr>
      <w:rFonts w:ascii="Angsana New" w:hAnsi="Angsana New" w:cs="Angsana New"/>
      <w:sz w:val="32"/>
      <w:szCs w:val="32"/>
    </w:rPr>
  </w:style>
  <w:style w:type="character" w:customStyle="1" w:styleId="FontStyle16">
    <w:name w:val="Font Style16"/>
    <w:basedOn w:val="Fontepargpadro"/>
    <w:uiPriority w:val="99"/>
    <w:rsid w:val="00871D2F"/>
    <w:rPr>
      <w:rFonts w:ascii="Segoe UI" w:hAnsi="Segoe UI" w:cs="Segoe UI"/>
      <w:b/>
      <w:bCs/>
      <w:sz w:val="18"/>
      <w:szCs w:val="18"/>
    </w:rPr>
  </w:style>
  <w:style w:type="character" w:customStyle="1" w:styleId="FontStyle18">
    <w:name w:val="Font Style18"/>
    <w:basedOn w:val="Fontepargpadro"/>
    <w:uiPriority w:val="99"/>
    <w:rsid w:val="00871D2F"/>
    <w:rPr>
      <w:rFonts w:ascii="Angsana New" w:hAnsi="Angsana New" w:cs="Angsana New"/>
      <w:b/>
      <w:bCs/>
      <w:sz w:val="28"/>
      <w:szCs w:val="28"/>
    </w:rPr>
  </w:style>
  <w:style w:type="character" w:customStyle="1" w:styleId="FontStyle17">
    <w:name w:val="Font Style17"/>
    <w:basedOn w:val="Fontepargpadro"/>
    <w:uiPriority w:val="99"/>
    <w:rsid w:val="00871D2F"/>
    <w:rPr>
      <w:rFonts w:ascii="Angsana New" w:hAnsi="Angsana New" w:cs="Angsana New"/>
      <w:i/>
      <w:iCs/>
      <w:sz w:val="32"/>
      <w:szCs w:val="32"/>
    </w:rPr>
  </w:style>
  <w:style w:type="character" w:customStyle="1" w:styleId="FontStyle13">
    <w:name w:val="Font Style13"/>
    <w:basedOn w:val="Fontepargpadro"/>
    <w:uiPriority w:val="99"/>
    <w:rsid w:val="000C217D"/>
    <w:rPr>
      <w:rFonts w:ascii="Cambria" w:hAnsi="Cambria" w:cs="Cambria"/>
      <w:sz w:val="12"/>
      <w:szCs w:val="1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79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793"/>
    <w:rPr>
      <w:rFonts w:hAnsi="Angsana New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29</Pages>
  <Words>11802</Words>
  <Characters>63737</Characters>
  <Application>Microsoft Office Word</Application>
  <DocSecurity>0</DocSecurity>
  <Lines>531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16</cp:revision>
  <dcterms:created xsi:type="dcterms:W3CDTF">2016-04-25T14:02:00Z</dcterms:created>
  <dcterms:modified xsi:type="dcterms:W3CDTF">2016-04-27T12:38:00Z</dcterms:modified>
</cp:coreProperties>
</file>